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967A22">
        <w:t>20. lipnja</w:t>
      </w:r>
      <w:r w:rsidR="002A5320">
        <w:t xml:space="preserve"> 2023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002447" w:rsidRDefault="00002447" w:rsidP="00002447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D65B07" w:rsidRDefault="00D65B07" w:rsidP="00002447">
      <w:pPr>
        <w:jc w:val="both"/>
        <w:rPr>
          <w:b/>
          <w:u w:val="single"/>
        </w:rPr>
      </w:pPr>
    </w:p>
    <w:p w:rsidR="00EE4165" w:rsidRDefault="00EE4165" w:rsidP="00EE4165">
      <w:r>
        <w:tab/>
      </w:r>
      <w:r w:rsidR="00967A22">
        <w:t xml:space="preserve">Usvaja se Pravilnik o radu Hotelijersko-turističke i ugostiteljske škole </w:t>
      </w:r>
      <w:bookmarkStart w:id="0" w:name="_GoBack"/>
      <w:bookmarkEnd w:id="0"/>
      <w:r w:rsidR="00967A22">
        <w:t>KLASA: 007-01/23-02/1; URBROJ: 2198-1-61-23-3</w:t>
      </w:r>
    </w:p>
    <w:p w:rsidR="00EE4165" w:rsidRDefault="00EE4165" w:rsidP="00EE4165"/>
    <w:p w:rsidR="00D65B07" w:rsidRDefault="00D65B07" w:rsidP="00002447">
      <w:pPr>
        <w:jc w:val="both"/>
        <w:rPr>
          <w:b/>
          <w:u w:val="single"/>
        </w:rPr>
      </w:pPr>
    </w:p>
    <w:sectPr w:rsidR="00D65B07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F07AA"/>
    <w:rsid w:val="00101D8B"/>
    <w:rsid w:val="00106E77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4A63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67A22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327BA"/>
    <w:rsid w:val="00B45A4D"/>
    <w:rsid w:val="00BA524A"/>
    <w:rsid w:val="00C14D37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65B07"/>
    <w:rsid w:val="00DB5C65"/>
    <w:rsid w:val="00EE30C7"/>
    <w:rsid w:val="00EE4165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63CB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74DF-BBDA-4ACD-AF78-3FF949A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3</cp:revision>
  <cp:lastPrinted>2021-08-30T09:49:00Z</cp:lastPrinted>
  <dcterms:created xsi:type="dcterms:W3CDTF">2023-06-21T07:45:00Z</dcterms:created>
  <dcterms:modified xsi:type="dcterms:W3CDTF">2023-06-21T07:47:00Z</dcterms:modified>
</cp:coreProperties>
</file>