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2F" w:rsidRPr="00C71AFD" w:rsidRDefault="00126D48" w:rsidP="00126D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1AFD">
        <w:rPr>
          <w:rFonts w:ascii="Times New Roman" w:hAnsi="Times New Roman" w:cs="Times New Roman"/>
          <w:b/>
          <w:sz w:val="24"/>
          <w:szCs w:val="24"/>
        </w:rPr>
        <w:t>HOTELIJERSKO – TURISTIČKA I UGOSTITELJSKA ŠKOLA ZADAR</w:t>
      </w:r>
    </w:p>
    <w:p w:rsidR="00126D48" w:rsidRPr="00C71AFD" w:rsidRDefault="00126D48" w:rsidP="00126D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1AFD">
        <w:rPr>
          <w:rFonts w:ascii="Times New Roman" w:hAnsi="Times New Roman" w:cs="Times New Roman"/>
          <w:b/>
          <w:sz w:val="24"/>
          <w:szCs w:val="24"/>
        </w:rPr>
        <w:t>A. G. Matoša 40</w:t>
      </w:r>
    </w:p>
    <w:p w:rsidR="00126D48" w:rsidRPr="00C71AFD" w:rsidRDefault="00126D48" w:rsidP="00126D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1AFD">
        <w:rPr>
          <w:rFonts w:ascii="Times New Roman" w:hAnsi="Times New Roman" w:cs="Times New Roman"/>
          <w:b/>
          <w:sz w:val="24"/>
          <w:szCs w:val="24"/>
        </w:rPr>
        <w:t>91757782000</w:t>
      </w:r>
    </w:p>
    <w:p w:rsidR="00126D48" w:rsidRPr="00126D48" w:rsidRDefault="00126D48" w:rsidP="00126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D48" w:rsidRPr="00126D48" w:rsidRDefault="00126D48" w:rsidP="00126D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D48" w:rsidRDefault="00126D48">
      <w:pPr>
        <w:rPr>
          <w:rFonts w:ascii="Times New Roman" w:hAnsi="Times New Roman" w:cs="Times New Roman"/>
          <w:sz w:val="24"/>
          <w:szCs w:val="24"/>
        </w:rPr>
      </w:pPr>
      <w:r w:rsidRPr="00126D48">
        <w:rPr>
          <w:rFonts w:ascii="Times New Roman" w:hAnsi="Times New Roman" w:cs="Times New Roman"/>
          <w:sz w:val="24"/>
          <w:szCs w:val="24"/>
        </w:rPr>
        <w:t>Temeljem članka 88. Statuta Hotelijersko – turističke i ugostiteljske škole Zadar, ravnateljica donosi</w:t>
      </w:r>
    </w:p>
    <w:p w:rsidR="00126D48" w:rsidRDefault="00126D48" w:rsidP="00126D48">
      <w:pPr>
        <w:pStyle w:val="Naslov"/>
        <w:ind w:left="0"/>
        <w:jc w:val="left"/>
      </w:pPr>
    </w:p>
    <w:p w:rsidR="00126D48" w:rsidRDefault="00126D48" w:rsidP="00126D48">
      <w:pPr>
        <w:pStyle w:val="Naslov"/>
        <w:ind w:left="0" w:right="0"/>
      </w:pPr>
      <w:r>
        <w:t>PROCEDURU PRAĆENJA I NAPLATE</w:t>
      </w:r>
    </w:p>
    <w:p w:rsidR="00126D48" w:rsidRDefault="00126D48" w:rsidP="00126D48">
      <w:pPr>
        <w:pStyle w:val="Naslov"/>
        <w:ind w:left="0" w:right="0"/>
      </w:pPr>
      <w:r>
        <w:t xml:space="preserve"> PRIHODA I PRIMITAKA</w:t>
      </w:r>
    </w:p>
    <w:p w:rsidR="00126D48" w:rsidRPr="00126D48" w:rsidRDefault="00126D48">
      <w:pPr>
        <w:rPr>
          <w:rFonts w:ascii="Times New Roman" w:hAnsi="Times New Roman" w:cs="Times New Roman"/>
          <w:sz w:val="24"/>
          <w:szCs w:val="24"/>
        </w:rPr>
      </w:pPr>
    </w:p>
    <w:p w:rsidR="00126D48" w:rsidRDefault="00126D48" w:rsidP="00126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D48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126D48" w:rsidRPr="00126D48" w:rsidRDefault="00126D48" w:rsidP="00126D48">
      <w:pPr>
        <w:jc w:val="both"/>
        <w:rPr>
          <w:rFonts w:ascii="Times New Roman" w:hAnsi="Times New Roman" w:cs="Times New Roman"/>
          <w:sz w:val="24"/>
          <w:szCs w:val="24"/>
        </w:rPr>
      </w:pPr>
      <w:r w:rsidRPr="00126D48">
        <w:rPr>
          <w:rFonts w:ascii="Times New Roman" w:hAnsi="Times New Roman" w:cs="Times New Roman"/>
          <w:sz w:val="24"/>
          <w:szCs w:val="24"/>
        </w:rPr>
        <w:t xml:space="preserve">Ovim se aktom utvrđuje obveza pojedinih službi </w:t>
      </w:r>
      <w:r>
        <w:rPr>
          <w:rFonts w:ascii="Times New Roman" w:hAnsi="Times New Roman" w:cs="Times New Roman"/>
          <w:sz w:val="24"/>
          <w:szCs w:val="24"/>
        </w:rPr>
        <w:t>Hotelijersko – turističke i ugostiteljske škole</w:t>
      </w:r>
      <w:r w:rsidRPr="00126D48">
        <w:rPr>
          <w:rFonts w:ascii="Times New Roman" w:hAnsi="Times New Roman" w:cs="Times New Roman"/>
          <w:sz w:val="24"/>
          <w:szCs w:val="24"/>
        </w:rPr>
        <w:t xml:space="preserve"> Zadar (u nastavku: Škola) te propisuje procedura, odnosno način i rokovi praćenja i naplate prihoda i primitaka Škole.</w:t>
      </w:r>
    </w:p>
    <w:p w:rsidR="00126D48" w:rsidRPr="00126D48" w:rsidRDefault="00126D48" w:rsidP="00126D48">
      <w:pPr>
        <w:jc w:val="both"/>
        <w:rPr>
          <w:rFonts w:ascii="Times New Roman" w:hAnsi="Times New Roman" w:cs="Times New Roman"/>
          <w:sz w:val="24"/>
          <w:szCs w:val="24"/>
        </w:rPr>
      </w:pPr>
      <w:r w:rsidRPr="00126D48">
        <w:rPr>
          <w:rFonts w:ascii="Times New Roman" w:hAnsi="Times New Roman" w:cs="Times New Roman"/>
          <w:sz w:val="24"/>
          <w:szCs w:val="24"/>
        </w:rPr>
        <w:t>Prihodi koje Škola naplaćuje su vlas</w:t>
      </w:r>
      <w:r>
        <w:rPr>
          <w:rFonts w:ascii="Times New Roman" w:hAnsi="Times New Roman" w:cs="Times New Roman"/>
          <w:sz w:val="24"/>
          <w:szCs w:val="24"/>
        </w:rPr>
        <w:t xml:space="preserve">titi prihodi od zakupa prostora, izdavanja duplikata svjedodžbi, pružanja usluge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cateringa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slično.</w:t>
      </w:r>
    </w:p>
    <w:p w:rsidR="00126D48" w:rsidRDefault="00126D48" w:rsidP="00126D48">
      <w:pPr>
        <w:jc w:val="both"/>
        <w:rPr>
          <w:rFonts w:ascii="Times New Roman" w:hAnsi="Times New Roman" w:cs="Times New Roman"/>
          <w:sz w:val="24"/>
          <w:szCs w:val="24"/>
        </w:rPr>
      </w:pPr>
      <w:r w:rsidRPr="00126D48">
        <w:rPr>
          <w:rFonts w:ascii="Times New Roman" w:hAnsi="Times New Roman" w:cs="Times New Roman"/>
          <w:sz w:val="24"/>
          <w:szCs w:val="24"/>
        </w:rPr>
        <w:t>Ako Škola ugovori zakup prostora vrijednosti većoj od 20.000,00 kn godišnje, s kupcem ugovara instrument osiguranja plaćanja.</w:t>
      </w:r>
    </w:p>
    <w:p w:rsidR="00126D48" w:rsidRDefault="00126D48" w:rsidP="00126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D48" w:rsidRDefault="00126D48" w:rsidP="00126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D48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126D48" w:rsidRDefault="00126D48" w:rsidP="00126D48">
      <w:pPr>
        <w:jc w:val="both"/>
        <w:rPr>
          <w:rFonts w:ascii="Times New Roman" w:hAnsi="Times New Roman" w:cs="Times New Roman"/>
          <w:sz w:val="24"/>
          <w:szCs w:val="24"/>
        </w:rPr>
      </w:pPr>
      <w:r w:rsidRPr="00126D48">
        <w:rPr>
          <w:rFonts w:ascii="Times New Roman" w:hAnsi="Times New Roman" w:cs="Times New Roman"/>
          <w:sz w:val="24"/>
          <w:szCs w:val="24"/>
        </w:rPr>
        <w:t>Procedura iz članka 1. izvodi se po sljedećem postupku, osim ako posebnim propisom nije drugačije određeno:</w:t>
      </w:r>
    </w:p>
    <w:p w:rsidR="00126D48" w:rsidRDefault="00126D48" w:rsidP="00126D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918" w:type="dxa"/>
        <w:tblInd w:w="-431" w:type="dxa"/>
        <w:tblLook w:val="04A0" w:firstRow="1" w:lastRow="0" w:firstColumn="1" w:lastColumn="0" w:noHBand="0" w:noVBand="1"/>
      </w:tblPr>
      <w:tblGrid>
        <w:gridCol w:w="743"/>
        <w:gridCol w:w="2649"/>
        <w:gridCol w:w="1585"/>
        <w:gridCol w:w="3387"/>
        <w:gridCol w:w="1554"/>
      </w:tblGrid>
      <w:tr w:rsidR="00BE5241" w:rsidRPr="00806239" w:rsidTr="00BE5241">
        <w:tc>
          <w:tcPr>
            <w:tcW w:w="743" w:type="dxa"/>
          </w:tcPr>
          <w:p w:rsidR="00126D48" w:rsidRPr="00806239" w:rsidRDefault="00126D48" w:rsidP="00126D48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2649" w:type="dxa"/>
          </w:tcPr>
          <w:p w:rsidR="00126D48" w:rsidRPr="00806239" w:rsidRDefault="00126D48" w:rsidP="00126D48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585" w:type="dxa"/>
          </w:tcPr>
          <w:p w:rsidR="00126D48" w:rsidRPr="00806239" w:rsidRDefault="00126D48" w:rsidP="00126D48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Nadležnost</w:t>
            </w:r>
          </w:p>
        </w:tc>
        <w:tc>
          <w:tcPr>
            <w:tcW w:w="3387" w:type="dxa"/>
          </w:tcPr>
          <w:p w:rsidR="00126D48" w:rsidRPr="00806239" w:rsidRDefault="00126D48" w:rsidP="00126D48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Dokument</w:t>
            </w:r>
          </w:p>
        </w:tc>
        <w:tc>
          <w:tcPr>
            <w:tcW w:w="1554" w:type="dxa"/>
          </w:tcPr>
          <w:p w:rsidR="00126D48" w:rsidRPr="00806239" w:rsidRDefault="00126D48" w:rsidP="00126D48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Rok</w:t>
            </w:r>
          </w:p>
        </w:tc>
      </w:tr>
      <w:tr w:rsidR="00BE5241" w:rsidRPr="00806239" w:rsidTr="00BE5241">
        <w:tc>
          <w:tcPr>
            <w:tcW w:w="743" w:type="dxa"/>
          </w:tcPr>
          <w:p w:rsidR="00126D48" w:rsidRPr="00806239" w:rsidRDefault="00126D48" w:rsidP="00126D48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9" w:type="dxa"/>
          </w:tcPr>
          <w:p w:rsidR="00126D48" w:rsidRPr="00806239" w:rsidRDefault="00126D48" w:rsidP="00126D48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5" w:type="dxa"/>
          </w:tcPr>
          <w:p w:rsidR="00126D48" w:rsidRPr="00806239" w:rsidRDefault="00126D48" w:rsidP="00126D48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7" w:type="dxa"/>
          </w:tcPr>
          <w:p w:rsidR="00126D48" w:rsidRPr="00806239" w:rsidRDefault="00126D48" w:rsidP="00126D48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4" w:type="dxa"/>
          </w:tcPr>
          <w:p w:rsidR="00126D48" w:rsidRPr="00806239" w:rsidRDefault="00126D48" w:rsidP="00126D48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5</w:t>
            </w:r>
          </w:p>
        </w:tc>
      </w:tr>
      <w:tr w:rsidR="00BE5241" w:rsidRPr="00806239" w:rsidTr="00BE5241">
        <w:tc>
          <w:tcPr>
            <w:tcW w:w="743" w:type="dxa"/>
          </w:tcPr>
          <w:p w:rsidR="00126D48" w:rsidRPr="00806239" w:rsidRDefault="00126D48" w:rsidP="00806239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:rsidR="00126D48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Dostava podataka Računovodstvu potrebnih za izdavanje računa</w:t>
            </w:r>
          </w:p>
        </w:tc>
        <w:tc>
          <w:tcPr>
            <w:tcW w:w="1585" w:type="dxa"/>
          </w:tcPr>
          <w:p w:rsidR="00126D48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Ravnatelj/ tajništvo</w:t>
            </w:r>
          </w:p>
        </w:tc>
        <w:tc>
          <w:tcPr>
            <w:tcW w:w="3387" w:type="dxa"/>
          </w:tcPr>
          <w:p w:rsidR="00806239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Ugovor, narudžbenica, zahtjev</w:t>
            </w:r>
          </w:p>
        </w:tc>
        <w:tc>
          <w:tcPr>
            <w:tcW w:w="1554" w:type="dxa"/>
          </w:tcPr>
          <w:p w:rsidR="00126D48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Tijekom godine</w:t>
            </w:r>
          </w:p>
        </w:tc>
      </w:tr>
      <w:tr w:rsidR="00BE5241" w:rsidRPr="00806239" w:rsidTr="00BE5241">
        <w:tc>
          <w:tcPr>
            <w:tcW w:w="743" w:type="dxa"/>
          </w:tcPr>
          <w:p w:rsidR="00126D48" w:rsidRPr="00806239" w:rsidRDefault="00126D48" w:rsidP="00806239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:rsidR="00126D48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Izdavanje/ izrada računa</w:t>
            </w:r>
          </w:p>
        </w:tc>
        <w:tc>
          <w:tcPr>
            <w:tcW w:w="1585" w:type="dxa"/>
          </w:tcPr>
          <w:p w:rsidR="00126D48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Računovodstvo</w:t>
            </w:r>
          </w:p>
        </w:tc>
        <w:tc>
          <w:tcPr>
            <w:tcW w:w="3387" w:type="dxa"/>
          </w:tcPr>
          <w:p w:rsidR="00126D48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Račun</w:t>
            </w:r>
          </w:p>
        </w:tc>
        <w:tc>
          <w:tcPr>
            <w:tcW w:w="1554" w:type="dxa"/>
          </w:tcPr>
          <w:p w:rsidR="00126D48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Tijekom godine</w:t>
            </w:r>
          </w:p>
        </w:tc>
      </w:tr>
      <w:tr w:rsidR="00BE5241" w:rsidRPr="00806239" w:rsidTr="00BE5241">
        <w:tc>
          <w:tcPr>
            <w:tcW w:w="743" w:type="dxa"/>
          </w:tcPr>
          <w:p w:rsidR="00126D48" w:rsidRPr="00806239" w:rsidRDefault="00126D48" w:rsidP="00806239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:rsidR="00126D48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Ovjera i potpis računa</w:t>
            </w:r>
          </w:p>
        </w:tc>
        <w:tc>
          <w:tcPr>
            <w:tcW w:w="1585" w:type="dxa"/>
          </w:tcPr>
          <w:p w:rsidR="00126D48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Ravnatelj</w:t>
            </w:r>
          </w:p>
        </w:tc>
        <w:tc>
          <w:tcPr>
            <w:tcW w:w="3387" w:type="dxa"/>
          </w:tcPr>
          <w:p w:rsidR="00126D48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Račun</w:t>
            </w:r>
          </w:p>
        </w:tc>
        <w:tc>
          <w:tcPr>
            <w:tcW w:w="1554" w:type="dxa"/>
          </w:tcPr>
          <w:p w:rsidR="00126D48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3 dana od izrade računa</w:t>
            </w:r>
          </w:p>
        </w:tc>
      </w:tr>
      <w:tr w:rsidR="00BE5241" w:rsidRPr="00806239" w:rsidTr="00BE5241">
        <w:tc>
          <w:tcPr>
            <w:tcW w:w="743" w:type="dxa"/>
          </w:tcPr>
          <w:p w:rsidR="00126D48" w:rsidRPr="00806239" w:rsidRDefault="00126D48" w:rsidP="00806239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:rsidR="00126D48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Slanje izlaznog računa</w:t>
            </w:r>
          </w:p>
        </w:tc>
        <w:tc>
          <w:tcPr>
            <w:tcW w:w="1585" w:type="dxa"/>
          </w:tcPr>
          <w:p w:rsidR="00126D48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Tajništvo/ referada</w:t>
            </w:r>
          </w:p>
        </w:tc>
        <w:tc>
          <w:tcPr>
            <w:tcW w:w="3387" w:type="dxa"/>
          </w:tcPr>
          <w:p w:rsidR="00126D48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Knjiga izlazne pošte, mail, račun</w:t>
            </w:r>
          </w:p>
        </w:tc>
        <w:tc>
          <w:tcPr>
            <w:tcW w:w="1554" w:type="dxa"/>
          </w:tcPr>
          <w:p w:rsidR="00126D48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3 dana od ovjere</w:t>
            </w:r>
          </w:p>
        </w:tc>
      </w:tr>
      <w:tr w:rsidR="00BE5241" w:rsidRPr="00806239" w:rsidTr="00BE5241">
        <w:tc>
          <w:tcPr>
            <w:tcW w:w="743" w:type="dxa"/>
          </w:tcPr>
          <w:p w:rsidR="00806239" w:rsidRPr="00806239" w:rsidRDefault="00806239" w:rsidP="00806239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:rsidR="00806239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Unos podataka u</w:t>
            </w:r>
          </w:p>
          <w:p w:rsidR="00806239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sustav (knjiženje izlaznih računa)</w:t>
            </w:r>
          </w:p>
        </w:tc>
        <w:tc>
          <w:tcPr>
            <w:tcW w:w="1585" w:type="dxa"/>
          </w:tcPr>
          <w:p w:rsidR="00806239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Računovodstvo</w:t>
            </w:r>
          </w:p>
        </w:tc>
        <w:tc>
          <w:tcPr>
            <w:tcW w:w="3387" w:type="dxa"/>
          </w:tcPr>
          <w:p w:rsidR="00806239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Knjiga Izlaznih računa, Glavna knjiga</w:t>
            </w:r>
          </w:p>
        </w:tc>
        <w:tc>
          <w:tcPr>
            <w:tcW w:w="1554" w:type="dxa"/>
          </w:tcPr>
          <w:p w:rsidR="00806239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Unutar mjeseca na koji se račun odnosi</w:t>
            </w:r>
          </w:p>
        </w:tc>
      </w:tr>
      <w:tr w:rsidR="00BE5241" w:rsidRPr="00806239" w:rsidTr="00BE5241">
        <w:tc>
          <w:tcPr>
            <w:tcW w:w="743" w:type="dxa"/>
          </w:tcPr>
          <w:p w:rsidR="00806239" w:rsidRPr="00806239" w:rsidRDefault="00806239" w:rsidP="00806239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:rsidR="00806239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Evidentiranje naplaćenih</w:t>
            </w:r>
            <w:r>
              <w:rPr>
                <w:rFonts w:ascii="Times New Roman" w:hAnsi="Times New Roman" w:cs="Times New Roman"/>
              </w:rPr>
              <w:t xml:space="preserve"> prihoda</w:t>
            </w:r>
          </w:p>
        </w:tc>
        <w:tc>
          <w:tcPr>
            <w:tcW w:w="1585" w:type="dxa"/>
          </w:tcPr>
          <w:p w:rsidR="00806239" w:rsidRPr="00806239" w:rsidRDefault="00806239" w:rsidP="00806239">
            <w:pPr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Računovodstvo</w:t>
            </w:r>
          </w:p>
        </w:tc>
        <w:tc>
          <w:tcPr>
            <w:tcW w:w="3387" w:type="dxa"/>
          </w:tcPr>
          <w:p w:rsidR="00806239" w:rsidRPr="00806239" w:rsidRDefault="00806239" w:rsidP="00806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Knjiga izla</w:t>
            </w:r>
            <w:r w:rsidRPr="00806239">
              <w:rPr>
                <w:rFonts w:ascii="Times New Roman" w:hAnsi="Times New Roman" w:cs="Times New Roman"/>
              </w:rPr>
              <w:t>znih računa,</w:t>
            </w:r>
            <w:r w:rsidR="004C6952"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</w:rPr>
              <w:t>lavna knjiga</w:t>
            </w:r>
          </w:p>
        </w:tc>
        <w:tc>
          <w:tcPr>
            <w:tcW w:w="1554" w:type="dxa"/>
          </w:tcPr>
          <w:p w:rsidR="00806239" w:rsidRPr="00806239" w:rsidRDefault="00806239" w:rsidP="00806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Tjedno</w:t>
            </w:r>
          </w:p>
        </w:tc>
      </w:tr>
      <w:tr w:rsidR="00BE5241" w:rsidRPr="00806239" w:rsidTr="00BE5241">
        <w:tc>
          <w:tcPr>
            <w:tcW w:w="743" w:type="dxa"/>
          </w:tcPr>
          <w:p w:rsidR="00806239" w:rsidRPr="00806239" w:rsidRDefault="00806239" w:rsidP="00806239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:rsidR="00806239" w:rsidRPr="00806239" w:rsidRDefault="003143F8" w:rsidP="00806239">
            <w:pPr>
              <w:rPr>
                <w:rFonts w:ascii="Times New Roman" w:hAnsi="Times New Roman" w:cs="Times New Roman"/>
              </w:rPr>
            </w:pPr>
            <w:r w:rsidRPr="003143F8">
              <w:rPr>
                <w:rFonts w:ascii="Times New Roman" w:hAnsi="Times New Roman" w:cs="Times New Roman"/>
              </w:rPr>
              <w:t>Praćenje naplate prihoda (analitika)</w:t>
            </w:r>
          </w:p>
        </w:tc>
        <w:tc>
          <w:tcPr>
            <w:tcW w:w="1585" w:type="dxa"/>
          </w:tcPr>
          <w:p w:rsidR="00806239" w:rsidRPr="00806239" w:rsidRDefault="003143F8" w:rsidP="00806239">
            <w:pPr>
              <w:rPr>
                <w:rFonts w:ascii="Times New Roman" w:hAnsi="Times New Roman" w:cs="Times New Roman"/>
              </w:rPr>
            </w:pPr>
            <w:r w:rsidRPr="003143F8">
              <w:rPr>
                <w:rFonts w:ascii="Times New Roman" w:hAnsi="Times New Roman" w:cs="Times New Roman"/>
              </w:rPr>
              <w:t>Računovodstvo</w:t>
            </w:r>
          </w:p>
        </w:tc>
        <w:tc>
          <w:tcPr>
            <w:tcW w:w="3387" w:type="dxa"/>
          </w:tcPr>
          <w:p w:rsidR="00806239" w:rsidRPr="00806239" w:rsidRDefault="00BE5241" w:rsidP="00806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Izvadak po poslovnom računu – Riznica Zadarske županije</w:t>
            </w:r>
          </w:p>
        </w:tc>
        <w:tc>
          <w:tcPr>
            <w:tcW w:w="1554" w:type="dxa"/>
          </w:tcPr>
          <w:p w:rsidR="00806239" w:rsidRPr="00806239" w:rsidRDefault="003143F8" w:rsidP="00806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Tjedno</w:t>
            </w:r>
          </w:p>
        </w:tc>
      </w:tr>
      <w:tr w:rsidR="00BE5241" w:rsidRPr="00806239" w:rsidTr="00BE5241">
        <w:tc>
          <w:tcPr>
            <w:tcW w:w="743" w:type="dxa"/>
          </w:tcPr>
          <w:p w:rsidR="00806239" w:rsidRPr="00806239" w:rsidRDefault="00806239" w:rsidP="00806239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:rsidR="003143F8" w:rsidRPr="003143F8" w:rsidRDefault="003143F8" w:rsidP="003143F8">
            <w:pPr>
              <w:rPr>
                <w:rFonts w:ascii="Times New Roman" w:hAnsi="Times New Roman" w:cs="Times New Roman"/>
              </w:rPr>
            </w:pPr>
            <w:r w:rsidRPr="003143F8">
              <w:rPr>
                <w:rFonts w:ascii="Times New Roman" w:hAnsi="Times New Roman" w:cs="Times New Roman"/>
              </w:rPr>
              <w:t>Utvrđivanje stanja</w:t>
            </w:r>
          </w:p>
          <w:p w:rsidR="00806239" w:rsidRPr="00806239" w:rsidRDefault="003143F8" w:rsidP="003143F8">
            <w:pPr>
              <w:rPr>
                <w:rFonts w:ascii="Times New Roman" w:hAnsi="Times New Roman" w:cs="Times New Roman"/>
              </w:rPr>
            </w:pPr>
            <w:r w:rsidRPr="003143F8">
              <w:rPr>
                <w:rFonts w:ascii="Times New Roman" w:hAnsi="Times New Roman" w:cs="Times New Roman"/>
              </w:rPr>
              <w:t>dospjelih i nenaplaćenih potraživanja/prihoda</w:t>
            </w:r>
          </w:p>
        </w:tc>
        <w:tc>
          <w:tcPr>
            <w:tcW w:w="1585" w:type="dxa"/>
          </w:tcPr>
          <w:p w:rsidR="00806239" w:rsidRPr="00806239" w:rsidRDefault="003143F8" w:rsidP="00806239">
            <w:pPr>
              <w:rPr>
                <w:rFonts w:ascii="Times New Roman" w:hAnsi="Times New Roman" w:cs="Times New Roman"/>
              </w:rPr>
            </w:pPr>
            <w:r w:rsidRPr="003143F8">
              <w:rPr>
                <w:rFonts w:ascii="Times New Roman" w:hAnsi="Times New Roman" w:cs="Times New Roman"/>
              </w:rPr>
              <w:t>Računovodstvo</w:t>
            </w:r>
          </w:p>
        </w:tc>
        <w:tc>
          <w:tcPr>
            <w:tcW w:w="3387" w:type="dxa"/>
          </w:tcPr>
          <w:p w:rsidR="00806239" w:rsidRPr="00806239" w:rsidRDefault="003143F8" w:rsidP="00806239">
            <w:pPr>
              <w:rPr>
                <w:rFonts w:ascii="Times New Roman" w:hAnsi="Times New Roman" w:cs="Times New Roman"/>
              </w:rPr>
            </w:pPr>
            <w:r w:rsidRPr="003143F8">
              <w:rPr>
                <w:rFonts w:ascii="Times New Roman" w:hAnsi="Times New Roman" w:cs="Times New Roman"/>
              </w:rPr>
              <w:t>Izvod otvorenih stavaka</w:t>
            </w:r>
          </w:p>
        </w:tc>
        <w:tc>
          <w:tcPr>
            <w:tcW w:w="1554" w:type="dxa"/>
          </w:tcPr>
          <w:p w:rsidR="00806239" w:rsidRPr="00806239" w:rsidRDefault="003143F8" w:rsidP="00806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Kvartalno</w:t>
            </w:r>
          </w:p>
        </w:tc>
      </w:tr>
      <w:tr w:rsidR="00BE5241" w:rsidRPr="00806239" w:rsidTr="00BE5241">
        <w:tc>
          <w:tcPr>
            <w:tcW w:w="743" w:type="dxa"/>
          </w:tcPr>
          <w:p w:rsidR="00806239" w:rsidRPr="00806239" w:rsidRDefault="00806239" w:rsidP="00806239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:rsidR="003143F8" w:rsidRPr="003143F8" w:rsidRDefault="003143F8" w:rsidP="003143F8">
            <w:pPr>
              <w:rPr>
                <w:rFonts w:ascii="Times New Roman" w:hAnsi="Times New Roman" w:cs="Times New Roman"/>
              </w:rPr>
            </w:pPr>
            <w:r w:rsidRPr="003143F8">
              <w:rPr>
                <w:rFonts w:ascii="Times New Roman" w:hAnsi="Times New Roman" w:cs="Times New Roman"/>
              </w:rPr>
              <w:t>Upozoravanje i izdavanje opomena i opomena pred</w:t>
            </w:r>
          </w:p>
          <w:p w:rsidR="00806239" w:rsidRPr="00806239" w:rsidRDefault="003143F8" w:rsidP="003143F8">
            <w:pPr>
              <w:rPr>
                <w:rFonts w:ascii="Times New Roman" w:hAnsi="Times New Roman" w:cs="Times New Roman"/>
              </w:rPr>
            </w:pPr>
            <w:r w:rsidRPr="003143F8">
              <w:rPr>
                <w:rFonts w:ascii="Times New Roman" w:hAnsi="Times New Roman" w:cs="Times New Roman"/>
              </w:rPr>
              <w:t>tužbu</w:t>
            </w:r>
          </w:p>
        </w:tc>
        <w:tc>
          <w:tcPr>
            <w:tcW w:w="1585" w:type="dxa"/>
          </w:tcPr>
          <w:p w:rsidR="00806239" w:rsidRPr="00806239" w:rsidRDefault="003143F8" w:rsidP="00806239">
            <w:pPr>
              <w:rPr>
                <w:rFonts w:ascii="Times New Roman" w:hAnsi="Times New Roman" w:cs="Times New Roman"/>
              </w:rPr>
            </w:pPr>
            <w:r w:rsidRPr="003143F8">
              <w:rPr>
                <w:rFonts w:ascii="Times New Roman" w:hAnsi="Times New Roman" w:cs="Times New Roman"/>
              </w:rPr>
              <w:t>Računovodstvo</w:t>
            </w:r>
          </w:p>
        </w:tc>
        <w:tc>
          <w:tcPr>
            <w:tcW w:w="3387" w:type="dxa"/>
          </w:tcPr>
          <w:p w:rsidR="00806239" w:rsidRPr="00806239" w:rsidRDefault="003143F8" w:rsidP="00806239">
            <w:pPr>
              <w:rPr>
                <w:rFonts w:ascii="Times New Roman" w:hAnsi="Times New Roman" w:cs="Times New Roman"/>
              </w:rPr>
            </w:pPr>
            <w:r w:rsidRPr="003143F8">
              <w:rPr>
                <w:rFonts w:ascii="Times New Roman" w:hAnsi="Times New Roman" w:cs="Times New Roman"/>
              </w:rPr>
              <w:t>Opomene i opomene pred tužbu</w:t>
            </w:r>
          </w:p>
        </w:tc>
        <w:tc>
          <w:tcPr>
            <w:tcW w:w="1554" w:type="dxa"/>
          </w:tcPr>
          <w:p w:rsidR="00806239" w:rsidRPr="00806239" w:rsidRDefault="003143F8" w:rsidP="00806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godine</w:t>
            </w:r>
          </w:p>
        </w:tc>
      </w:tr>
      <w:tr w:rsidR="00BE5241" w:rsidRPr="00806239" w:rsidTr="00BE5241">
        <w:tc>
          <w:tcPr>
            <w:tcW w:w="743" w:type="dxa"/>
          </w:tcPr>
          <w:p w:rsidR="00806239" w:rsidRPr="00806239" w:rsidRDefault="00806239" w:rsidP="00806239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:rsidR="003143F8" w:rsidRPr="003143F8" w:rsidRDefault="003143F8" w:rsidP="003143F8">
            <w:pPr>
              <w:rPr>
                <w:rFonts w:ascii="Times New Roman" w:hAnsi="Times New Roman" w:cs="Times New Roman"/>
              </w:rPr>
            </w:pPr>
            <w:r w:rsidRPr="003143F8">
              <w:rPr>
                <w:rFonts w:ascii="Times New Roman" w:hAnsi="Times New Roman" w:cs="Times New Roman"/>
              </w:rPr>
              <w:t>Donošenje odluke o prisilnoj naplati</w:t>
            </w:r>
          </w:p>
          <w:p w:rsidR="00806239" w:rsidRPr="00806239" w:rsidRDefault="003143F8" w:rsidP="003143F8">
            <w:pPr>
              <w:rPr>
                <w:rFonts w:ascii="Times New Roman" w:hAnsi="Times New Roman" w:cs="Times New Roman"/>
              </w:rPr>
            </w:pPr>
            <w:r w:rsidRPr="003143F8">
              <w:rPr>
                <w:rFonts w:ascii="Times New Roman" w:hAnsi="Times New Roman" w:cs="Times New Roman"/>
              </w:rPr>
              <w:t>potraživanja</w:t>
            </w:r>
          </w:p>
        </w:tc>
        <w:tc>
          <w:tcPr>
            <w:tcW w:w="1585" w:type="dxa"/>
          </w:tcPr>
          <w:p w:rsidR="00806239" w:rsidRPr="00806239" w:rsidRDefault="003143F8" w:rsidP="003143F8">
            <w:pPr>
              <w:rPr>
                <w:rFonts w:ascii="Times New Roman" w:hAnsi="Times New Roman" w:cs="Times New Roman"/>
              </w:rPr>
            </w:pPr>
            <w:r w:rsidRPr="003143F8">
              <w:rPr>
                <w:rFonts w:ascii="Times New Roman" w:hAnsi="Times New Roman" w:cs="Times New Roman"/>
              </w:rPr>
              <w:t>Ravnatelj</w:t>
            </w:r>
          </w:p>
        </w:tc>
        <w:tc>
          <w:tcPr>
            <w:tcW w:w="3387" w:type="dxa"/>
          </w:tcPr>
          <w:p w:rsidR="00806239" w:rsidRPr="00806239" w:rsidRDefault="003143F8" w:rsidP="00806239">
            <w:pPr>
              <w:rPr>
                <w:rFonts w:ascii="Times New Roman" w:hAnsi="Times New Roman" w:cs="Times New Roman"/>
              </w:rPr>
            </w:pPr>
            <w:r w:rsidRPr="003143F8">
              <w:rPr>
                <w:rFonts w:ascii="Times New Roman" w:hAnsi="Times New Roman" w:cs="Times New Roman"/>
              </w:rPr>
              <w:t>Odluka o prisilnoj naplati potraživanja</w:t>
            </w:r>
          </w:p>
        </w:tc>
        <w:tc>
          <w:tcPr>
            <w:tcW w:w="1554" w:type="dxa"/>
          </w:tcPr>
          <w:p w:rsidR="00806239" w:rsidRPr="00806239" w:rsidRDefault="003143F8" w:rsidP="00806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godine</w:t>
            </w:r>
          </w:p>
        </w:tc>
      </w:tr>
      <w:tr w:rsidR="00BE5241" w:rsidRPr="00806239" w:rsidTr="00BE5241">
        <w:tc>
          <w:tcPr>
            <w:tcW w:w="743" w:type="dxa"/>
          </w:tcPr>
          <w:p w:rsidR="00806239" w:rsidRPr="00806239" w:rsidRDefault="00806239" w:rsidP="00806239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:rsidR="003143F8" w:rsidRPr="003143F8" w:rsidRDefault="003143F8" w:rsidP="00314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Ovrha – </w:t>
            </w:r>
            <w:r w:rsidRPr="003143F8">
              <w:rPr>
                <w:rFonts w:ascii="Times New Roman" w:hAnsi="Times New Roman" w:cs="Times New Roman"/>
              </w:rPr>
              <w:t>prisilna naplata</w:t>
            </w:r>
          </w:p>
          <w:p w:rsidR="00806239" w:rsidRPr="00806239" w:rsidRDefault="003143F8" w:rsidP="003143F8">
            <w:pPr>
              <w:rPr>
                <w:rFonts w:ascii="Times New Roman" w:hAnsi="Times New Roman" w:cs="Times New Roman"/>
              </w:rPr>
            </w:pPr>
            <w:r w:rsidRPr="003143F8">
              <w:rPr>
                <w:rFonts w:ascii="Times New Roman" w:hAnsi="Times New Roman" w:cs="Times New Roman"/>
              </w:rPr>
              <w:t>potraživanja u skladu s Ovršnim zakonom</w:t>
            </w:r>
          </w:p>
        </w:tc>
        <w:tc>
          <w:tcPr>
            <w:tcW w:w="1585" w:type="dxa"/>
          </w:tcPr>
          <w:p w:rsidR="00806239" w:rsidRPr="00806239" w:rsidRDefault="003143F8" w:rsidP="00806239">
            <w:pPr>
              <w:rPr>
                <w:rFonts w:ascii="Times New Roman" w:hAnsi="Times New Roman" w:cs="Times New Roman"/>
              </w:rPr>
            </w:pPr>
            <w:r w:rsidRPr="003143F8">
              <w:rPr>
                <w:rFonts w:ascii="Times New Roman" w:hAnsi="Times New Roman" w:cs="Times New Roman"/>
              </w:rPr>
              <w:t>Izabrani odvjetnički ured</w:t>
            </w:r>
          </w:p>
        </w:tc>
        <w:tc>
          <w:tcPr>
            <w:tcW w:w="3387" w:type="dxa"/>
          </w:tcPr>
          <w:p w:rsidR="00806239" w:rsidRPr="00806239" w:rsidRDefault="003143F8" w:rsidP="00806239">
            <w:pPr>
              <w:rPr>
                <w:rFonts w:ascii="Times New Roman" w:hAnsi="Times New Roman" w:cs="Times New Roman"/>
              </w:rPr>
            </w:pPr>
            <w:r w:rsidRPr="003143F8">
              <w:rPr>
                <w:rFonts w:ascii="Times New Roman" w:hAnsi="Times New Roman" w:cs="Times New Roman"/>
              </w:rPr>
              <w:t>Ovršni postupak kod javnog bilježnika</w:t>
            </w:r>
          </w:p>
        </w:tc>
        <w:tc>
          <w:tcPr>
            <w:tcW w:w="1554" w:type="dxa"/>
          </w:tcPr>
          <w:p w:rsidR="00806239" w:rsidRPr="00806239" w:rsidRDefault="003143F8" w:rsidP="00806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dana od donošenja Odluke</w:t>
            </w:r>
          </w:p>
        </w:tc>
      </w:tr>
    </w:tbl>
    <w:p w:rsidR="00126D48" w:rsidRDefault="00126D48" w:rsidP="00126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C0E" w:rsidRDefault="00021C0E" w:rsidP="00021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C0E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021C0E" w:rsidRPr="00021C0E" w:rsidRDefault="00021C0E" w:rsidP="00021C0E">
      <w:pPr>
        <w:pStyle w:val="Tijeloteksta"/>
        <w:jc w:val="both"/>
        <w:rPr>
          <w:rFonts w:eastAsiaTheme="minorHAnsi"/>
        </w:rPr>
      </w:pPr>
      <w:r w:rsidRPr="00021C0E">
        <w:rPr>
          <w:rFonts w:eastAsiaTheme="minorHAnsi"/>
        </w:rPr>
        <w:t>Uvodi se redoviti sustav opominjanja po osnovi prihoda koje određeni dužnik ima prema Školi. Tijekom narednih 30 dana Računovodstvo nadzire naplatu prihoda po opomenama.</w:t>
      </w:r>
    </w:p>
    <w:p w:rsidR="00021C0E" w:rsidRDefault="00021C0E" w:rsidP="00021C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C0E" w:rsidRDefault="00021C0E" w:rsidP="00021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021C0E" w:rsidRPr="00021C0E" w:rsidRDefault="00021C0E" w:rsidP="00021C0E">
      <w:pPr>
        <w:jc w:val="both"/>
        <w:rPr>
          <w:rFonts w:ascii="Times New Roman" w:hAnsi="Times New Roman" w:cs="Times New Roman"/>
          <w:sz w:val="24"/>
          <w:szCs w:val="24"/>
        </w:rPr>
      </w:pPr>
      <w:r w:rsidRPr="00021C0E">
        <w:rPr>
          <w:rFonts w:ascii="Times New Roman" w:hAnsi="Times New Roman" w:cs="Times New Roman"/>
          <w:sz w:val="24"/>
          <w:szCs w:val="24"/>
        </w:rPr>
        <w:t>Nakon što u roku od 30 dana nije naplaćen dug za koji je poslana opomena, računovodstvo o tome obavještava ravnatelja koji donosi Odluku o prisilnoj naplati potraživanja te se pokreće ovršni postupak kod javnog bilježnika.</w:t>
      </w:r>
    </w:p>
    <w:p w:rsidR="00021C0E" w:rsidRPr="00021C0E" w:rsidRDefault="00021C0E" w:rsidP="00021C0E">
      <w:pPr>
        <w:jc w:val="both"/>
        <w:rPr>
          <w:rFonts w:ascii="Times New Roman" w:hAnsi="Times New Roman" w:cs="Times New Roman"/>
          <w:sz w:val="24"/>
          <w:szCs w:val="24"/>
        </w:rPr>
      </w:pPr>
      <w:r w:rsidRPr="00021C0E">
        <w:rPr>
          <w:rFonts w:ascii="Times New Roman" w:hAnsi="Times New Roman" w:cs="Times New Roman"/>
          <w:sz w:val="24"/>
          <w:szCs w:val="24"/>
        </w:rPr>
        <w:t>Ovršni postupak se pokreće za dugovanja u v</w:t>
      </w:r>
      <w:r>
        <w:rPr>
          <w:rFonts w:ascii="Times New Roman" w:hAnsi="Times New Roman" w:cs="Times New Roman"/>
          <w:sz w:val="24"/>
          <w:szCs w:val="24"/>
        </w:rPr>
        <w:t>isini većoj od 1.1</w:t>
      </w:r>
      <w:r w:rsidRPr="00021C0E">
        <w:rPr>
          <w:rFonts w:ascii="Times New Roman" w:hAnsi="Times New Roman" w:cs="Times New Roman"/>
          <w:sz w:val="24"/>
          <w:szCs w:val="24"/>
        </w:rPr>
        <w:t>00,00 kn po jednom dužniku.</w:t>
      </w:r>
    </w:p>
    <w:p w:rsidR="00021C0E" w:rsidRPr="00080BCE" w:rsidRDefault="00080BCE" w:rsidP="00080BCE">
      <w:pPr>
        <w:pStyle w:val="Tijeloteksta"/>
      </w:pPr>
      <w:r>
        <w:t>Procedura</w:t>
      </w:r>
      <w:r>
        <w:rPr>
          <w:spacing w:val="-4"/>
        </w:rPr>
        <w:t xml:space="preserve"> </w:t>
      </w:r>
      <w:r>
        <w:t>iz stavka</w:t>
      </w:r>
      <w:r>
        <w:rPr>
          <w:spacing w:val="-3"/>
        </w:rPr>
        <w:t xml:space="preserve"> </w:t>
      </w:r>
      <w:r>
        <w:t>1. izvodi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sljedećem</w:t>
      </w:r>
      <w:r>
        <w:rPr>
          <w:spacing w:val="-2"/>
        </w:rPr>
        <w:t xml:space="preserve"> </w:t>
      </w:r>
      <w:r>
        <w:t>postupku:</w:t>
      </w:r>
    </w:p>
    <w:tbl>
      <w:tblPr>
        <w:tblStyle w:val="Reetkatablice"/>
        <w:tblW w:w="9918" w:type="dxa"/>
        <w:tblInd w:w="-431" w:type="dxa"/>
        <w:tblLook w:val="04A0" w:firstRow="1" w:lastRow="0" w:firstColumn="1" w:lastColumn="0" w:noHBand="0" w:noVBand="1"/>
      </w:tblPr>
      <w:tblGrid>
        <w:gridCol w:w="742"/>
        <w:gridCol w:w="2556"/>
        <w:gridCol w:w="2090"/>
        <w:gridCol w:w="2551"/>
        <w:gridCol w:w="1979"/>
      </w:tblGrid>
      <w:tr w:rsidR="00080BCE" w:rsidRPr="00806239" w:rsidTr="00080BCE">
        <w:tc>
          <w:tcPr>
            <w:tcW w:w="742" w:type="dxa"/>
          </w:tcPr>
          <w:p w:rsidR="00080BCE" w:rsidRPr="00806239" w:rsidRDefault="00080BCE" w:rsidP="0013602C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2556" w:type="dxa"/>
          </w:tcPr>
          <w:p w:rsidR="00080BCE" w:rsidRPr="00806239" w:rsidRDefault="00080BCE" w:rsidP="0013602C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2090" w:type="dxa"/>
          </w:tcPr>
          <w:p w:rsidR="00080BCE" w:rsidRPr="00806239" w:rsidRDefault="00080BCE" w:rsidP="0013602C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Nadležnost</w:t>
            </w:r>
          </w:p>
        </w:tc>
        <w:tc>
          <w:tcPr>
            <w:tcW w:w="2551" w:type="dxa"/>
          </w:tcPr>
          <w:p w:rsidR="00080BCE" w:rsidRPr="00806239" w:rsidRDefault="00080BCE" w:rsidP="0013602C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Dokument</w:t>
            </w:r>
          </w:p>
        </w:tc>
        <w:tc>
          <w:tcPr>
            <w:tcW w:w="1979" w:type="dxa"/>
          </w:tcPr>
          <w:p w:rsidR="00080BCE" w:rsidRPr="00806239" w:rsidRDefault="00080BCE" w:rsidP="0013602C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Rok</w:t>
            </w:r>
          </w:p>
        </w:tc>
      </w:tr>
      <w:tr w:rsidR="00080BCE" w:rsidRPr="00806239" w:rsidTr="00080BCE">
        <w:tc>
          <w:tcPr>
            <w:tcW w:w="742" w:type="dxa"/>
          </w:tcPr>
          <w:p w:rsidR="00080BCE" w:rsidRPr="00806239" w:rsidRDefault="00080BCE" w:rsidP="0013602C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</w:tcPr>
          <w:p w:rsidR="00080BCE" w:rsidRPr="00806239" w:rsidRDefault="00080BCE" w:rsidP="0013602C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</w:tcPr>
          <w:p w:rsidR="00080BCE" w:rsidRPr="00806239" w:rsidRDefault="00080BCE" w:rsidP="0013602C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080BCE" w:rsidRPr="00806239" w:rsidRDefault="00080BCE" w:rsidP="0013602C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9" w:type="dxa"/>
          </w:tcPr>
          <w:p w:rsidR="00080BCE" w:rsidRPr="00806239" w:rsidRDefault="00080BCE" w:rsidP="0013602C">
            <w:pPr>
              <w:jc w:val="center"/>
              <w:rPr>
                <w:rFonts w:ascii="Times New Roman" w:hAnsi="Times New Roman" w:cs="Times New Roman"/>
              </w:rPr>
            </w:pPr>
            <w:r w:rsidRPr="00806239">
              <w:rPr>
                <w:rFonts w:ascii="Times New Roman" w:hAnsi="Times New Roman" w:cs="Times New Roman"/>
              </w:rPr>
              <w:t>5</w:t>
            </w:r>
          </w:p>
        </w:tc>
      </w:tr>
      <w:tr w:rsidR="00080BCE" w:rsidRPr="00806239" w:rsidTr="00080BCE">
        <w:tc>
          <w:tcPr>
            <w:tcW w:w="742" w:type="dxa"/>
          </w:tcPr>
          <w:p w:rsidR="00080BCE" w:rsidRPr="00806239" w:rsidRDefault="00080BCE" w:rsidP="00080BC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080BCE" w:rsidRPr="00080BCE" w:rsidRDefault="00080BCE" w:rsidP="00080BCE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Utvrđivanje knjigovodstvenog stanja dužnika/prikupljanje podataka o poslovnom računu ili imovinskom</w:t>
            </w:r>
          </w:p>
          <w:p w:rsidR="00080BCE" w:rsidRPr="00806239" w:rsidRDefault="00080BCE" w:rsidP="00080BCE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stanju</w:t>
            </w:r>
          </w:p>
        </w:tc>
        <w:tc>
          <w:tcPr>
            <w:tcW w:w="2090" w:type="dxa"/>
          </w:tcPr>
          <w:p w:rsidR="00080BCE" w:rsidRPr="00806239" w:rsidRDefault="00080BCE" w:rsidP="0013602C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Računovodstvo</w:t>
            </w:r>
          </w:p>
        </w:tc>
        <w:tc>
          <w:tcPr>
            <w:tcW w:w="2551" w:type="dxa"/>
          </w:tcPr>
          <w:p w:rsidR="00080BCE" w:rsidRPr="00806239" w:rsidRDefault="00080BCE" w:rsidP="0013602C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Knjigovodstvene kartice</w:t>
            </w:r>
          </w:p>
        </w:tc>
        <w:tc>
          <w:tcPr>
            <w:tcW w:w="1979" w:type="dxa"/>
          </w:tcPr>
          <w:p w:rsidR="00080BCE" w:rsidRPr="00806239" w:rsidRDefault="00080BCE" w:rsidP="0013602C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Prije zastare potraživanja</w:t>
            </w:r>
          </w:p>
        </w:tc>
      </w:tr>
      <w:tr w:rsidR="00080BCE" w:rsidRPr="00806239" w:rsidTr="00080BCE">
        <w:tc>
          <w:tcPr>
            <w:tcW w:w="742" w:type="dxa"/>
          </w:tcPr>
          <w:p w:rsidR="00080BCE" w:rsidRPr="00806239" w:rsidRDefault="00080BCE" w:rsidP="00080BC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080BCE" w:rsidRPr="00080BCE" w:rsidRDefault="00080BCE" w:rsidP="00080BCE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Prikupljanje dokumentacije za</w:t>
            </w:r>
          </w:p>
          <w:p w:rsidR="00080BCE" w:rsidRPr="00806239" w:rsidRDefault="00080BCE" w:rsidP="00080BCE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ovršni postupak</w:t>
            </w:r>
          </w:p>
        </w:tc>
        <w:tc>
          <w:tcPr>
            <w:tcW w:w="2090" w:type="dxa"/>
          </w:tcPr>
          <w:p w:rsidR="00080BCE" w:rsidRPr="00806239" w:rsidRDefault="00080BCE" w:rsidP="0013602C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Računovodstvo</w:t>
            </w:r>
          </w:p>
        </w:tc>
        <w:tc>
          <w:tcPr>
            <w:tcW w:w="2551" w:type="dxa"/>
          </w:tcPr>
          <w:p w:rsidR="00080BCE" w:rsidRPr="00806239" w:rsidRDefault="00080BCE" w:rsidP="00080BCE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Knjigovodstvena k</w:t>
            </w:r>
            <w:r>
              <w:rPr>
                <w:rFonts w:ascii="Times New Roman" w:hAnsi="Times New Roman" w:cs="Times New Roman"/>
              </w:rPr>
              <w:t>artica ili računi/  obračun kama</w:t>
            </w:r>
            <w:r w:rsidRPr="00080BCE">
              <w:rPr>
                <w:rFonts w:ascii="Times New Roman" w:hAnsi="Times New Roman" w:cs="Times New Roman"/>
              </w:rPr>
              <w:t>ta/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0BCE">
              <w:rPr>
                <w:rFonts w:ascii="Times New Roman" w:hAnsi="Times New Roman" w:cs="Times New Roman"/>
              </w:rPr>
              <w:t>opomena s povratnicom</w:t>
            </w:r>
          </w:p>
        </w:tc>
        <w:tc>
          <w:tcPr>
            <w:tcW w:w="1979" w:type="dxa"/>
          </w:tcPr>
          <w:p w:rsidR="00080BCE" w:rsidRPr="00806239" w:rsidRDefault="00080BCE" w:rsidP="0013602C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Prije zastare potraživanja</w:t>
            </w:r>
          </w:p>
        </w:tc>
      </w:tr>
      <w:tr w:rsidR="00080BCE" w:rsidRPr="00806239" w:rsidTr="00080BCE">
        <w:tc>
          <w:tcPr>
            <w:tcW w:w="742" w:type="dxa"/>
          </w:tcPr>
          <w:p w:rsidR="00080BCE" w:rsidRPr="00806239" w:rsidRDefault="00080BCE" w:rsidP="00080BC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080BCE" w:rsidRPr="00806239" w:rsidRDefault="00080BCE" w:rsidP="00080BCE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Izrada prijedloga za ovrhu</w:t>
            </w:r>
          </w:p>
        </w:tc>
        <w:tc>
          <w:tcPr>
            <w:tcW w:w="2090" w:type="dxa"/>
          </w:tcPr>
          <w:p w:rsidR="00080BCE" w:rsidRDefault="00080BCE" w:rsidP="00080BCE">
            <w:pPr>
              <w:pStyle w:val="TableParagraph"/>
              <w:spacing w:line="240" w:lineRule="auto"/>
              <w:ind w:left="0" w:right="325"/>
            </w:pPr>
            <w:r>
              <w:t>Računovodstvo/</w:t>
            </w:r>
            <w:r>
              <w:rPr>
                <w:spacing w:val="-52"/>
              </w:rPr>
              <w:t xml:space="preserve"> </w:t>
            </w:r>
            <w:r>
              <w:t>Izabrani</w:t>
            </w:r>
            <w:r>
              <w:t xml:space="preserve"> o</w:t>
            </w:r>
            <w:r>
              <w:t>dvjetnički</w:t>
            </w:r>
            <w:r>
              <w:rPr>
                <w:spacing w:val="-1"/>
              </w:rPr>
              <w:t xml:space="preserve"> </w:t>
            </w:r>
            <w:r>
              <w:t>ured</w:t>
            </w:r>
          </w:p>
        </w:tc>
        <w:tc>
          <w:tcPr>
            <w:tcW w:w="2551" w:type="dxa"/>
          </w:tcPr>
          <w:p w:rsidR="00080BCE" w:rsidRPr="00806239" w:rsidRDefault="00080BCE" w:rsidP="00080BCE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Nacrt prijedloga za ovrhu javnom bilježniku</w:t>
            </w:r>
          </w:p>
        </w:tc>
        <w:tc>
          <w:tcPr>
            <w:tcW w:w="1979" w:type="dxa"/>
          </w:tcPr>
          <w:p w:rsidR="00080BCE" w:rsidRPr="00080BCE" w:rsidRDefault="00080BCE" w:rsidP="00080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Najkasnije tri (3</w:t>
            </w:r>
            <w:r w:rsidRPr="00080BCE">
              <w:rPr>
                <w:rFonts w:ascii="Times New Roman" w:hAnsi="Times New Roman" w:cs="Times New Roman"/>
              </w:rPr>
              <w:t>) dana od pokretanja</w:t>
            </w:r>
          </w:p>
          <w:p w:rsidR="00080BCE" w:rsidRPr="00806239" w:rsidRDefault="00080BCE" w:rsidP="00080BCE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postupka</w:t>
            </w:r>
          </w:p>
        </w:tc>
      </w:tr>
      <w:tr w:rsidR="00080BCE" w:rsidRPr="00806239" w:rsidTr="00080BCE">
        <w:tc>
          <w:tcPr>
            <w:tcW w:w="742" w:type="dxa"/>
          </w:tcPr>
          <w:p w:rsidR="00080BCE" w:rsidRPr="00806239" w:rsidRDefault="00080BCE" w:rsidP="00080BC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080BCE" w:rsidRPr="00080BCE" w:rsidRDefault="00080BCE" w:rsidP="00080BCE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Ovjera i potpis</w:t>
            </w:r>
          </w:p>
          <w:p w:rsidR="00080BCE" w:rsidRPr="00806239" w:rsidRDefault="00080BCE" w:rsidP="00080BCE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prijedloga za ovrhu</w:t>
            </w:r>
          </w:p>
        </w:tc>
        <w:tc>
          <w:tcPr>
            <w:tcW w:w="2090" w:type="dxa"/>
          </w:tcPr>
          <w:p w:rsidR="00080BCE" w:rsidRPr="00806239" w:rsidRDefault="00080BCE" w:rsidP="00080BCE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Ravnatelj</w:t>
            </w:r>
          </w:p>
        </w:tc>
        <w:tc>
          <w:tcPr>
            <w:tcW w:w="2551" w:type="dxa"/>
          </w:tcPr>
          <w:p w:rsidR="00080BCE" w:rsidRPr="00080BCE" w:rsidRDefault="00080BCE" w:rsidP="00080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Prijedlog za ovrhu j</w:t>
            </w:r>
            <w:r w:rsidRPr="00080BCE">
              <w:rPr>
                <w:rFonts w:ascii="Times New Roman" w:hAnsi="Times New Roman" w:cs="Times New Roman"/>
              </w:rPr>
              <w:t>avnom</w:t>
            </w:r>
          </w:p>
          <w:p w:rsidR="00080BCE" w:rsidRPr="00806239" w:rsidRDefault="00080BCE" w:rsidP="00080BCE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bilježniku</w:t>
            </w:r>
          </w:p>
        </w:tc>
        <w:tc>
          <w:tcPr>
            <w:tcW w:w="1979" w:type="dxa"/>
          </w:tcPr>
          <w:p w:rsidR="00963CEA" w:rsidRPr="00080BCE" w:rsidRDefault="00963CEA" w:rsidP="00963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Najkasnije tri (3</w:t>
            </w:r>
            <w:r w:rsidRPr="00080BCE">
              <w:rPr>
                <w:rFonts w:ascii="Times New Roman" w:hAnsi="Times New Roman" w:cs="Times New Roman"/>
              </w:rPr>
              <w:t>) dana od pokretanja</w:t>
            </w:r>
          </w:p>
          <w:p w:rsidR="00080BCE" w:rsidRPr="00806239" w:rsidRDefault="00963CEA" w:rsidP="00963CEA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postupka</w:t>
            </w:r>
          </w:p>
        </w:tc>
      </w:tr>
      <w:tr w:rsidR="00080BCE" w:rsidRPr="00806239" w:rsidTr="00080BCE">
        <w:tc>
          <w:tcPr>
            <w:tcW w:w="742" w:type="dxa"/>
          </w:tcPr>
          <w:p w:rsidR="00080BCE" w:rsidRPr="00806239" w:rsidRDefault="00080BCE" w:rsidP="00080BC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080BCE" w:rsidRPr="00806239" w:rsidRDefault="00080BCE" w:rsidP="00080BCE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Dostava prijedloga za ovrhu javnom bilježniku</w:t>
            </w:r>
          </w:p>
        </w:tc>
        <w:tc>
          <w:tcPr>
            <w:tcW w:w="2090" w:type="dxa"/>
          </w:tcPr>
          <w:p w:rsidR="00080BCE" w:rsidRPr="00080BCE" w:rsidRDefault="00080BCE" w:rsidP="00080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Tajništvo</w:t>
            </w:r>
            <w:r w:rsidRPr="00080BCE">
              <w:rPr>
                <w:rFonts w:ascii="Times New Roman" w:hAnsi="Times New Roman" w:cs="Times New Roman"/>
              </w:rPr>
              <w:t>/ Izabrani</w:t>
            </w:r>
          </w:p>
          <w:p w:rsidR="00080BCE" w:rsidRPr="00806239" w:rsidRDefault="00080BCE" w:rsidP="00080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080BCE">
              <w:rPr>
                <w:rFonts w:ascii="Times New Roman" w:hAnsi="Times New Roman" w:cs="Times New Roman"/>
              </w:rPr>
              <w:t>dvjetnički ured</w:t>
            </w:r>
          </w:p>
        </w:tc>
        <w:tc>
          <w:tcPr>
            <w:tcW w:w="2551" w:type="dxa"/>
          </w:tcPr>
          <w:p w:rsidR="00080BCE" w:rsidRPr="00080BCE" w:rsidRDefault="00080BCE" w:rsidP="00080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Prijedlog za ovrhu j</w:t>
            </w:r>
            <w:r w:rsidRPr="00080BCE">
              <w:rPr>
                <w:rFonts w:ascii="Times New Roman" w:hAnsi="Times New Roman" w:cs="Times New Roman"/>
              </w:rPr>
              <w:t>avnom</w:t>
            </w:r>
          </w:p>
          <w:p w:rsidR="00080BCE" w:rsidRPr="00806239" w:rsidRDefault="00080BCE" w:rsidP="00080BCE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bilježniku</w:t>
            </w:r>
          </w:p>
        </w:tc>
        <w:tc>
          <w:tcPr>
            <w:tcW w:w="1979" w:type="dxa"/>
          </w:tcPr>
          <w:p w:rsidR="00080BCE" w:rsidRPr="00806239" w:rsidRDefault="00080BCE" w:rsidP="00080BCE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Najkasnije pet (5) dana od ovjere i potpisa prijedloga 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0BCE">
              <w:rPr>
                <w:rFonts w:ascii="Times New Roman" w:hAnsi="Times New Roman" w:cs="Times New Roman"/>
              </w:rPr>
              <w:t>ovrhu</w:t>
            </w:r>
          </w:p>
        </w:tc>
      </w:tr>
      <w:tr w:rsidR="00080BCE" w:rsidRPr="00806239" w:rsidTr="00080BCE">
        <w:tc>
          <w:tcPr>
            <w:tcW w:w="742" w:type="dxa"/>
          </w:tcPr>
          <w:p w:rsidR="00080BCE" w:rsidRPr="00806239" w:rsidRDefault="00080BCE" w:rsidP="00080BCE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080BCE" w:rsidRPr="00806239" w:rsidRDefault="00080BCE" w:rsidP="00080BCE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Dostava pravomoćnih rješenja o ovrsi FINI</w:t>
            </w:r>
          </w:p>
        </w:tc>
        <w:tc>
          <w:tcPr>
            <w:tcW w:w="2090" w:type="dxa"/>
          </w:tcPr>
          <w:p w:rsidR="00080BCE" w:rsidRPr="00806239" w:rsidRDefault="00080BCE" w:rsidP="00080BCE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Računovodstvo</w:t>
            </w:r>
          </w:p>
        </w:tc>
        <w:tc>
          <w:tcPr>
            <w:tcW w:w="2551" w:type="dxa"/>
          </w:tcPr>
          <w:p w:rsidR="00080BCE" w:rsidRPr="00806239" w:rsidRDefault="00080BCE" w:rsidP="00080BCE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Pravomoćno rješenje</w:t>
            </w:r>
          </w:p>
        </w:tc>
        <w:tc>
          <w:tcPr>
            <w:tcW w:w="1979" w:type="dxa"/>
          </w:tcPr>
          <w:p w:rsidR="00080BCE" w:rsidRPr="00080BCE" w:rsidRDefault="00080BCE" w:rsidP="00080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Najkasnije tri (3</w:t>
            </w:r>
            <w:r w:rsidRPr="00080BCE">
              <w:rPr>
                <w:rFonts w:ascii="Times New Roman" w:hAnsi="Times New Roman" w:cs="Times New Roman"/>
              </w:rPr>
              <w:t>) dana od primitka pravomoćnih</w:t>
            </w:r>
          </w:p>
          <w:p w:rsidR="00080BCE" w:rsidRPr="00806239" w:rsidRDefault="00080BCE" w:rsidP="00080BCE">
            <w:pPr>
              <w:rPr>
                <w:rFonts w:ascii="Times New Roman" w:hAnsi="Times New Roman" w:cs="Times New Roman"/>
              </w:rPr>
            </w:pPr>
            <w:r w:rsidRPr="00080BCE">
              <w:rPr>
                <w:rFonts w:ascii="Times New Roman" w:hAnsi="Times New Roman" w:cs="Times New Roman"/>
              </w:rPr>
              <w:t>rješenja</w:t>
            </w:r>
          </w:p>
        </w:tc>
      </w:tr>
    </w:tbl>
    <w:p w:rsidR="00080BCE" w:rsidRDefault="00080BCE" w:rsidP="00021C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C0E" w:rsidRDefault="00021C0E" w:rsidP="00021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021C0E" w:rsidRPr="00021C0E" w:rsidRDefault="00021C0E" w:rsidP="00021C0E">
      <w:pPr>
        <w:rPr>
          <w:rFonts w:ascii="Times New Roman" w:hAnsi="Times New Roman" w:cs="Times New Roman"/>
          <w:sz w:val="24"/>
          <w:szCs w:val="24"/>
        </w:rPr>
      </w:pPr>
      <w:r w:rsidRPr="00021C0E">
        <w:rPr>
          <w:rFonts w:ascii="Times New Roman" w:hAnsi="Times New Roman" w:cs="Times New Roman"/>
          <w:sz w:val="24"/>
          <w:szCs w:val="24"/>
        </w:rPr>
        <w:t>Ova Procedura stupa na snagu danom donošenja i objavit će se na mrežnim stranicama Škole.</w:t>
      </w:r>
    </w:p>
    <w:p w:rsidR="00021C0E" w:rsidRPr="00021C0E" w:rsidRDefault="00021C0E" w:rsidP="00021C0E">
      <w:pPr>
        <w:pStyle w:val="Tijeloteksta"/>
        <w:spacing w:line="274" w:lineRule="exact"/>
        <w:ind w:hanging="46"/>
        <w:rPr>
          <w:rFonts w:eastAsiaTheme="minorHAnsi"/>
        </w:rPr>
      </w:pPr>
    </w:p>
    <w:p w:rsidR="00A71208" w:rsidRPr="00A71208" w:rsidRDefault="00A71208" w:rsidP="00A71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208">
        <w:rPr>
          <w:rFonts w:ascii="Times New Roman" w:hAnsi="Times New Roman" w:cs="Times New Roman"/>
          <w:sz w:val="24"/>
          <w:szCs w:val="24"/>
        </w:rPr>
        <w:t>Zadar, 29. siječnja 2020. godine</w:t>
      </w:r>
    </w:p>
    <w:p w:rsidR="00021C0E" w:rsidRDefault="00021C0E" w:rsidP="00021C0E">
      <w:pPr>
        <w:pStyle w:val="Tijeloteksta"/>
        <w:rPr>
          <w:sz w:val="26"/>
        </w:rPr>
      </w:pPr>
      <w:bookmarkStart w:id="0" w:name="_GoBack"/>
      <w:bookmarkEnd w:id="0"/>
    </w:p>
    <w:p w:rsidR="00021C0E" w:rsidRPr="00021C0E" w:rsidRDefault="00021C0E" w:rsidP="00021C0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1C0E">
        <w:rPr>
          <w:rFonts w:ascii="Times New Roman" w:hAnsi="Times New Roman" w:cs="Times New Roman"/>
          <w:i/>
          <w:sz w:val="24"/>
          <w:szCs w:val="24"/>
        </w:rPr>
        <w:t>Ravnateljica:</w:t>
      </w:r>
    </w:p>
    <w:p w:rsidR="00021C0E" w:rsidRPr="00021C0E" w:rsidRDefault="00021C0E" w:rsidP="00021C0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1C0E">
        <w:rPr>
          <w:rFonts w:ascii="Times New Roman" w:hAnsi="Times New Roman" w:cs="Times New Roman"/>
          <w:i/>
          <w:sz w:val="24"/>
          <w:szCs w:val="24"/>
        </w:rPr>
        <w:t>Diana Radić Škara, prof.</w:t>
      </w:r>
    </w:p>
    <w:sectPr w:rsidR="00021C0E" w:rsidRPr="00021C0E" w:rsidSect="00021C0E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D6EFF"/>
    <w:multiLevelType w:val="hybridMultilevel"/>
    <w:tmpl w:val="E85EE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35709"/>
    <w:multiLevelType w:val="hybridMultilevel"/>
    <w:tmpl w:val="E85EE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48"/>
    <w:rsid w:val="00021C0E"/>
    <w:rsid w:val="00080BCE"/>
    <w:rsid w:val="00126D48"/>
    <w:rsid w:val="003143F8"/>
    <w:rsid w:val="004C6952"/>
    <w:rsid w:val="00806239"/>
    <w:rsid w:val="00963CEA"/>
    <w:rsid w:val="00A71208"/>
    <w:rsid w:val="00B72E2F"/>
    <w:rsid w:val="00BE5241"/>
    <w:rsid w:val="00C7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CF1B"/>
  <w15:chartTrackingRefBased/>
  <w15:docId w15:val="{008403C6-99B7-4A4D-BF6B-CC0C5776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1"/>
    <w:qFormat/>
    <w:rsid w:val="00126D48"/>
    <w:pPr>
      <w:widowControl w:val="0"/>
      <w:autoSpaceDE w:val="0"/>
      <w:autoSpaceDN w:val="0"/>
      <w:spacing w:after="0" w:line="240" w:lineRule="auto"/>
      <w:ind w:left="1810" w:right="211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"/>
    <w:rsid w:val="00126D4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26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12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06239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021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021C0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0BCE"/>
    <w:pPr>
      <w:widowControl w:val="0"/>
      <w:autoSpaceDE w:val="0"/>
      <w:autoSpaceDN w:val="0"/>
      <w:spacing w:after="0" w:line="247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Racunovodja</dc:creator>
  <cp:keywords/>
  <dc:description/>
  <cp:lastModifiedBy>Racunovodja</cp:lastModifiedBy>
  <cp:revision>9</cp:revision>
  <dcterms:created xsi:type="dcterms:W3CDTF">2024-05-24T08:43:00Z</dcterms:created>
  <dcterms:modified xsi:type="dcterms:W3CDTF">2024-05-24T10:33:00Z</dcterms:modified>
</cp:coreProperties>
</file>