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0F7F2" w14:textId="77777777" w:rsidR="006B6D1D" w:rsidRPr="002E0495" w:rsidRDefault="009B7B3C" w:rsidP="007B38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HOTELIJERSKO – TURISTIČKA I UGOSTITELJSKA </w:t>
      </w:r>
    </w:p>
    <w:p w14:paraId="09DBFCCB" w14:textId="09C0DB8C" w:rsidR="002972A2" w:rsidRPr="002E0495" w:rsidRDefault="009B7B3C" w:rsidP="00C162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ŠKOLA</w:t>
      </w:r>
      <w:r w:rsidR="006B6D1D"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0495">
        <w:rPr>
          <w:rFonts w:ascii="Times New Roman" w:hAnsi="Times New Roman" w:cs="Times New Roman"/>
          <w:b/>
          <w:bCs/>
          <w:sz w:val="24"/>
          <w:szCs w:val="24"/>
        </w:rPr>
        <w:t>ZADAR</w:t>
      </w:r>
    </w:p>
    <w:p w14:paraId="030B147A" w14:textId="77777777" w:rsidR="00C16286" w:rsidRDefault="002972A2" w:rsidP="009B7B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sz w:val="24"/>
          <w:szCs w:val="24"/>
        </w:rPr>
        <w:t>Antuna Gustava Matoša 40</w:t>
      </w:r>
      <w:r w:rsidR="009B7B3C" w:rsidRPr="002E0495">
        <w:rPr>
          <w:rFonts w:ascii="Times New Roman" w:hAnsi="Times New Roman" w:cs="Times New Roman"/>
          <w:sz w:val="24"/>
          <w:szCs w:val="24"/>
        </w:rPr>
        <w:t xml:space="preserve"> </w:t>
      </w:r>
      <w:r w:rsidR="009B7B3C" w:rsidRPr="002E0495">
        <w:rPr>
          <w:rFonts w:ascii="Times New Roman" w:hAnsi="Times New Roman" w:cs="Times New Roman"/>
          <w:sz w:val="24"/>
          <w:szCs w:val="24"/>
        </w:rPr>
        <w:tab/>
      </w:r>
      <w:r w:rsidR="009B7B3C" w:rsidRPr="002E0495">
        <w:rPr>
          <w:rFonts w:ascii="Times New Roman" w:hAnsi="Times New Roman" w:cs="Times New Roman"/>
          <w:sz w:val="24"/>
          <w:szCs w:val="24"/>
        </w:rPr>
        <w:tab/>
      </w:r>
      <w:r w:rsidR="009B7B3C" w:rsidRPr="002E0495">
        <w:rPr>
          <w:rFonts w:ascii="Times New Roman" w:hAnsi="Times New Roman" w:cs="Times New Roman"/>
          <w:sz w:val="24"/>
          <w:szCs w:val="24"/>
        </w:rPr>
        <w:tab/>
      </w:r>
      <w:r w:rsidR="009B7B3C" w:rsidRPr="002E0495">
        <w:rPr>
          <w:rFonts w:ascii="Times New Roman" w:hAnsi="Times New Roman" w:cs="Times New Roman"/>
          <w:sz w:val="24"/>
          <w:szCs w:val="24"/>
        </w:rPr>
        <w:tab/>
      </w:r>
      <w:r w:rsidR="009B7B3C" w:rsidRPr="002E0495">
        <w:rPr>
          <w:rFonts w:ascii="Times New Roman" w:hAnsi="Times New Roman" w:cs="Times New Roman"/>
          <w:sz w:val="24"/>
          <w:szCs w:val="24"/>
        </w:rPr>
        <w:tab/>
      </w:r>
      <w:r w:rsidR="009B7B3C" w:rsidRPr="002E0495">
        <w:rPr>
          <w:rFonts w:ascii="Times New Roman" w:hAnsi="Times New Roman" w:cs="Times New Roman"/>
          <w:sz w:val="24"/>
          <w:szCs w:val="24"/>
        </w:rPr>
        <w:tab/>
      </w:r>
    </w:p>
    <w:p w14:paraId="02523B0B" w14:textId="642BE55D" w:rsidR="009B7B3C" w:rsidRPr="002E0495" w:rsidRDefault="009B7B3C" w:rsidP="009B7B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sz w:val="24"/>
          <w:szCs w:val="24"/>
        </w:rPr>
        <w:t>OIB: 91757782000</w:t>
      </w:r>
    </w:p>
    <w:p w14:paraId="0EC028C9" w14:textId="77777777" w:rsidR="00C16286" w:rsidRDefault="00C96BDA" w:rsidP="00C96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sz w:val="24"/>
          <w:szCs w:val="24"/>
        </w:rPr>
        <w:t>Tel: 023 335 295</w:t>
      </w:r>
      <w:r w:rsidRPr="002E0495">
        <w:rPr>
          <w:rFonts w:ascii="Times New Roman" w:hAnsi="Times New Roman" w:cs="Times New Roman"/>
          <w:sz w:val="24"/>
          <w:szCs w:val="24"/>
        </w:rPr>
        <w:tab/>
      </w:r>
      <w:r w:rsidRPr="002E0495">
        <w:rPr>
          <w:rFonts w:ascii="Times New Roman" w:hAnsi="Times New Roman" w:cs="Times New Roman"/>
          <w:sz w:val="24"/>
          <w:szCs w:val="24"/>
        </w:rPr>
        <w:tab/>
      </w:r>
      <w:r w:rsidRPr="002E0495">
        <w:rPr>
          <w:rFonts w:ascii="Times New Roman" w:hAnsi="Times New Roman" w:cs="Times New Roman"/>
          <w:sz w:val="24"/>
          <w:szCs w:val="24"/>
        </w:rPr>
        <w:tab/>
      </w:r>
      <w:r w:rsidRPr="002E0495">
        <w:rPr>
          <w:rFonts w:ascii="Times New Roman" w:hAnsi="Times New Roman" w:cs="Times New Roman"/>
          <w:sz w:val="24"/>
          <w:szCs w:val="24"/>
        </w:rPr>
        <w:tab/>
      </w:r>
      <w:r w:rsidRPr="002E0495">
        <w:rPr>
          <w:rFonts w:ascii="Times New Roman" w:hAnsi="Times New Roman" w:cs="Times New Roman"/>
          <w:sz w:val="24"/>
          <w:szCs w:val="24"/>
        </w:rPr>
        <w:tab/>
      </w:r>
      <w:r w:rsidRPr="002E0495">
        <w:rPr>
          <w:rFonts w:ascii="Times New Roman" w:hAnsi="Times New Roman" w:cs="Times New Roman"/>
          <w:sz w:val="24"/>
          <w:szCs w:val="24"/>
        </w:rPr>
        <w:tab/>
      </w:r>
      <w:r w:rsidRPr="002E0495">
        <w:rPr>
          <w:rFonts w:ascii="Times New Roman" w:hAnsi="Times New Roman" w:cs="Times New Roman"/>
          <w:sz w:val="24"/>
          <w:szCs w:val="24"/>
        </w:rPr>
        <w:tab/>
      </w:r>
    </w:p>
    <w:p w14:paraId="2DB544A3" w14:textId="112911CA" w:rsidR="00C96BDA" w:rsidRPr="002E0495" w:rsidRDefault="009B54ED" w:rsidP="00C96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Matični broj: </w:t>
      </w:r>
      <w:r w:rsidR="009B7B3C" w:rsidRPr="002E0495">
        <w:rPr>
          <w:rFonts w:ascii="Times New Roman" w:hAnsi="Times New Roman" w:cs="Times New Roman"/>
          <w:sz w:val="24"/>
          <w:szCs w:val="24"/>
        </w:rPr>
        <w:t>00390160</w:t>
      </w:r>
    </w:p>
    <w:p w14:paraId="0AB1404C" w14:textId="5F4B7657" w:rsidR="002972A2" w:rsidRPr="002E0495" w:rsidRDefault="002972A2" w:rsidP="00C96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sz w:val="24"/>
          <w:szCs w:val="24"/>
        </w:rPr>
        <w:t>RK</w:t>
      </w:r>
      <w:r w:rsidR="009B54ED">
        <w:rPr>
          <w:rFonts w:ascii="Times New Roman" w:hAnsi="Times New Roman" w:cs="Times New Roman"/>
          <w:sz w:val="24"/>
          <w:szCs w:val="24"/>
        </w:rPr>
        <w:t xml:space="preserve">P: </w:t>
      </w:r>
      <w:r w:rsidR="009B7B3C" w:rsidRPr="002E0495">
        <w:rPr>
          <w:rFonts w:ascii="Times New Roman" w:hAnsi="Times New Roman" w:cs="Times New Roman"/>
          <w:sz w:val="24"/>
          <w:szCs w:val="24"/>
        </w:rPr>
        <w:t>19773</w:t>
      </w:r>
    </w:p>
    <w:p w14:paraId="11FD49A5" w14:textId="77777777" w:rsidR="00C96BDA" w:rsidRPr="002E0495" w:rsidRDefault="00C96BDA" w:rsidP="00C96B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FAED0D" w14:textId="28162151" w:rsidR="009B7B3C" w:rsidRPr="002E0495" w:rsidRDefault="00582D62" w:rsidP="009B7B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sz w:val="24"/>
          <w:szCs w:val="24"/>
        </w:rPr>
        <w:t>KLASA</w:t>
      </w:r>
      <w:r w:rsidR="009B7B3C" w:rsidRPr="002E0495">
        <w:rPr>
          <w:rFonts w:ascii="Times New Roman" w:hAnsi="Times New Roman" w:cs="Times New Roman"/>
          <w:sz w:val="24"/>
          <w:szCs w:val="24"/>
        </w:rPr>
        <w:t>:</w:t>
      </w:r>
      <w:r w:rsidR="00510410">
        <w:rPr>
          <w:rFonts w:ascii="Times New Roman" w:hAnsi="Times New Roman" w:cs="Times New Roman"/>
          <w:sz w:val="24"/>
          <w:szCs w:val="24"/>
        </w:rPr>
        <w:t xml:space="preserve"> 400-04/23-01/1</w:t>
      </w:r>
    </w:p>
    <w:p w14:paraId="3AE4E149" w14:textId="372BB391" w:rsidR="009B7B3C" w:rsidRPr="002E0495" w:rsidRDefault="00582D62" w:rsidP="009B7B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sz w:val="24"/>
          <w:szCs w:val="24"/>
        </w:rPr>
        <w:t>URBROJ</w:t>
      </w:r>
      <w:r w:rsidR="009B7B3C" w:rsidRPr="002E0495">
        <w:rPr>
          <w:rFonts w:ascii="Times New Roman" w:hAnsi="Times New Roman" w:cs="Times New Roman"/>
          <w:sz w:val="24"/>
          <w:szCs w:val="24"/>
        </w:rPr>
        <w:t>:</w:t>
      </w:r>
      <w:r w:rsidR="00510410">
        <w:rPr>
          <w:rFonts w:ascii="Times New Roman" w:hAnsi="Times New Roman" w:cs="Times New Roman"/>
          <w:sz w:val="24"/>
          <w:szCs w:val="24"/>
        </w:rPr>
        <w:t xml:space="preserve"> 2198-1-61-23-1</w:t>
      </w:r>
    </w:p>
    <w:p w14:paraId="35220133" w14:textId="77777777" w:rsidR="009B7B3C" w:rsidRPr="002E0495" w:rsidRDefault="009B7B3C" w:rsidP="009B7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8CA95C" w14:textId="7EF518C7" w:rsidR="009B7B3C" w:rsidRDefault="009B7B3C" w:rsidP="009B7B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sz w:val="24"/>
          <w:szCs w:val="24"/>
        </w:rPr>
        <w:t xml:space="preserve">Zadar, 30. </w:t>
      </w:r>
      <w:r w:rsidR="00C16286">
        <w:rPr>
          <w:rFonts w:ascii="Times New Roman" w:hAnsi="Times New Roman" w:cs="Times New Roman"/>
          <w:sz w:val="24"/>
          <w:szCs w:val="24"/>
        </w:rPr>
        <w:t>siječnja</w:t>
      </w:r>
      <w:r w:rsidRPr="002E0495">
        <w:rPr>
          <w:rFonts w:ascii="Times New Roman" w:hAnsi="Times New Roman" w:cs="Times New Roman"/>
          <w:sz w:val="24"/>
          <w:szCs w:val="24"/>
        </w:rPr>
        <w:t xml:space="preserve"> 2023.</w:t>
      </w:r>
      <w:r w:rsidR="00C16286">
        <w:rPr>
          <w:rFonts w:ascii="Times New Roman" w:hAnsi="Times New Roman" w:cs="Times New Roman"/>
          <w:sz w:val="24"/>
          <w:szCs w:val="24"/>
        </w:rPr>
        <w:t xml:space="preserve"> godine </w:t>
      </w:r>
    </w:p>
    <w:p w14:paraId="1BC48C25" w14:textId="77777777" w:rsidR="00D76D34" w:rsidRPr="002E0495" w:rsidRDefault="00D76D34" w:rsidP="009B7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878F2E" w14:textId="2295F5BA" w:rsidR="00C16286" w:rsidRPr="002E0495" w:rsidRDefault="00C16286" w:rsidP="00C04504">
      <w:pPr>
        <w:rPr>
          <w:rFonts w:ascii="Times New Roman" w:hAnsi="Times New Roman" w:cs="Times New Roman"/>
          <w:sz w:val="24"/>
          <w:szCs w:val="24"/>
        </w:rPr>
      </w:pPr>
    </w:p>
    <w:p w14:paraId="5113CA0A" w14:textId="77777777" w:rsidR="007B3806" w:rsidRPr="002E0495" w:rsidRDefault="007B3806" w:rsidP="007B3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BILJEŠKE UZ FINANCIJSKE IZVJEŠTAJE ZA RAZDOBLJE </w:t>
      </w:r>
    </w:p>
    <w:p w14:paraId="488620B4" w14:textId="2F4A0F81" w:rsidR="00536B17" w:rsidRDefault="007B3806" w:rsidP="00536B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OD 1. 1. 2022. DO 31. 12. 2022. GODINE</w:t>
      </w:r>
    </w:p>
    <w:p w14:paraId="474184A1" w14:textId="77777777" w:rsidR="002C68EC" w:rsidRPr="002E0495" w:rsidRDefault="002C68EC" w:rsidP="00536B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2E15B" w14:textId="65A1F0C5" w:rsidR="005C4B6E" w:rsidRPr="002E0495" w:rsidRDefault="007B3806" w:rsidP="00C045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BILJEŠKE UZ OBRAZAC PR – RAS </w:t>
      </w:r>
    </w:p>
    <w:p w14:paraId="62019201" w14:textId="171BB3DB" w:rsidR="00536B17" w:rsidRPr="002E0495" w:rsidRDefault="007B3806" w:rsidP="00246B12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Šifra 6 – </w:t>
      </w:r>
      <w:r w:rsidR="00536B17" w:rsidRPr="002E0495">
        <w:rPr>
          <w:rFonts w:ascii="Times New Roman" w:hAnsi="Times New Roman" w:cs="Times New Roman"/>
          <w:b/>
          <w:bCs/>
          <w:sz w:val="24"/>
          <w:szCs w:val="24"/>
        </w:rPr>
        <w:t>UKUPNI PRIHODI POSLOVANJA</w:t>
      </w:r>
    </w:p>
    <w:p w14:paraId="109EA583" w14:textId="47268153" w:rsidR="007B3806" w:rsidRPr="002E0495" w:rsidRDefault="00536B17" w:rsidP="00536B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Iznos:</w:t>
      </w:r>
      <w:r w:rsidR="007B3806"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 12.788.469,79</w:t>
      </w:r>
      <w:r w:rsidR="00C16286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653A06AB" w14:textId="7B652915" w:rsidR="00536B17" w:rsidRPr="002E0495" w:rsidRDefault="00536B17" w:rsidP="002C68EC">
      <w:pPr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Indeks: 114,4 </w:t>
      </w:r>
      <w:r w:rsidRPr="002E0495">
        <w:rPr>
          <w:rFonts w:ascii="Times New Roman" w:hAnsi="Times New Roman" w:cs="Times New Roman"/>
          <w:sz w:val="24"/>
          <w:szCs w:val="24"/>
        </w:rPr>
        <w:t>– blago povećanje u odnosu na isto razdoblje prošle godine</w:t>
      </w:r>
    </w:p>
    <w:p w14:paraId="72E5FED8" w14:textId="77777777" w:rsidR="00536B17" w:rsidRPr="002E0495" w:rsidRDefault="00536B17" w:rsidP="00536B17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4FF63" w14:textId="2EA07489" w:rsidR="007B3806" w:rsidRPr="002E0495" w:rsidRDefault="007B3806" w:rsidP="00536B17">
      <w:pPr>
        <w:pStyle w:val="Odlomakpopisa"/>
        <w:numPr>
          <w:ilvl w:val="1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Šifra </w:t>
      </w:r>
      <w:r w:rsidR="00EA2B12" w:rsidRPr="002E0495">
        <w:rPr>
          <w:rFonts w:ascii="Times New Roman" w:hAnsi="Times New Roman" w:cs="Times New Roman"/>
          <w:b/>
          <w:bCs/>
          <w:sz w:val="24"/>
          <w:szCs w:val="24"/>
        </w:rPr>
        <w:t>636 – 11.003.641,20</w:t>
      </w:r>
      <w:r w:rsidR="00C16286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4198852A" w14:textId="77777777" w:rsidR="00536B17" w:rsidRPr="002E0495" w:rsidRDefault="00EA2B12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Šifra 6361 – Tekuće pomoći proračunskim korisnicima iz proračuna koji im nije nadležan</w:t>
      </w:r>
    </w:p>
    <w:p w14:paraId="19D8C6AC" w14:textId="16CD68C6" w:rsidR="00EA2B12" w:rsidRPr="002E0495" w:rsidRDefault="00536B17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 w:rsidR="00EA2B12" w:rsidRPr="002E0495">
        <w:rPr>
          <w:rFonts w:ascii="Times New Roman" w:hAnsi="Times New Roman" w:cs="Times New Roman"/>
          <w:b/>
          <w:bCs/>
          <w:sz w:val="24"/>
          <w:szCs w:val="24"/>
        </w:rPr>
        <w:t>10.994.251,55</w:t>
      </w:r>
      <w:r w:rsidR="00C16286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046F0DA3" w14:textId="3F5DF4AB" w:rsidR="00536B17" w:rsidRPr="002E0495" w:rsidRDefault="00536B17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Indeks: 111,5</w:t>
      </w:r>
      <w:r w:rsidR="00EC44B9"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4B9" w:rsidRPr="002E0495">
        <w:rPr>
          <w:rFonts w:ascii="Times New Roman" w:hAnsi="Times New Roman" w:cs="Times New Roman"/>
          <w:sz w:val="24"/>
          <w:szCs w:val="24"/>
        </w:rPr>
        <w:t xml:space="preserve">– blagi rast zbog promjene koeficijenata i osnovice početkom 2022. godine te isplate troškova za sudske presude </w:t>
      </w:r>
      <w:r w:rsidR="00824EF3" w:rsidRPr="002E0495">
        <w:rPr>
          <w:rFonts w:ascii="Times New Roman" w:hAnsi="Times New Roman" w:cs="Times New Roman"/>
          <w:sz w:val="24"/>
          <w:szCs w:val="24"/>
        </w:rPr>
        <w:t>zbog nepovećanja osnovice</w:t>
      </w:r>
      <w:r w:rsidR="00EC44B9" w:rsidRPr="002E0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A18F7" w14:textId="5884C1F0" w:rsidR="00EA2B12" w:rsidRPr="002E0495" w:rsidRDefault="00A24332" w:rsidP="002C68E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0495">
        <w:rPr>
          <w:rFonts w:ascii="Times New Roman" w:hAnsi="Times New Roman" w:cs="Times New Roman"/>
          <w:sz w:val="24"/>
          <w:szCs w:val="24"/>
        </w:rPr>
        <w:t>Sredstva Državnog proračuna za isplatu bruto plaća i materijalnih prava za zaposlenike</w:t>
      </w:r>
      <w:r w:rsidR="00EB0BA6" w:rsidRPr="002E0495">
        <w:rPr>
          <w:rFonts w:ascii="Times New Roman" w:hAnsi="Times New Roman" w:cs="Times New Roman"/>
          <w:sz w:val="24"/>
          <w:szCs w:val="24"/>
        </w:rPr>
        <w:t>, trošak sudskih presuda, probna matura</w:t>
      </w:r>
      <w:r w:rsidR="00A5571E" w:rsidRPr="002E0495">
        <w:rPr>
          <w:rFonts w:ascii="Times New Roman" w:hAnsi="Times New Roman" w:cs="Times New Roman"/>
          <w:sz w:val="24"/>
          <w:szCs w:val="24"/>
        </w:rPr>
        <w:t xml:space="preserve"> i sl.</w:t>
      </w:r>
      <w:r w:rsidR="00AE525A" w:rsidRPr="002E0495">
        <w:rPr>
          <w:rFonts w:ascii="Times New Roman" w:hAnsi="Times New Roman" w:cs="Times New Roman"/>
          <w:sz w:val="24"/>
          <w:szCs w:val="24"/>
        </w:rPr>
        <w:t xml:space="preserve"> – </w:t>
      </w:r>
      <w:r w:rsidR="00EB0BA6" w:rsidRPr="002E0495">
        <w:rPr>
          <w:rFonts w:ascii="Times New Roman" w:hAnsi="Times New Roman" w:cs="Times New Roman"/>
          <w:sz w:val="24"/>
          <w:szCs w:val="24"/>
        </w:rPr>
        <w:t>10.946.277,55</w:t>
      </w:r>
    </w:p>
    <w:p w14:paraId="50A36032" w14:textId="1EB32C7C" w:rsidR="00A24332" w:rsidRPr="002E0495" w:rsidRDefault="00A24332" w:rsidP="002C68E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0495">
        <w:rPr>
          <w:rFonts w:ascii="Times New Roman" w:hAnsi="Times New Roman" w:cs="Times New Roman"/>
          <w:sz w:val="24"/>
          <w:szCs w:val="24"/>
        </w:rPr>
        <w:t>Prijevoz učenika s posebnim potrebama</w:t>
      </w:r>
      <w:r w:rsidR="00AE525A" w:rsidRPr="002E0495">
        <w:rPr>
          <w:rFonts w:ascii="Times New Roman" w:hAnsi="Times New Roman" w:cs="Times New Roman"/>
          <w:sz w:val="24"/>
          <w:szCs w:val="24"/>
        </w:rPr>
        <w:t xml:space="preserve"> – 40.474,00</w:t>
      </w:r>
    </w:p>
    <w:p w14:paraId="21F2D4F0" w14:textId="79D54925" w:rsidR="009075FB" w:rsidRPr="002E0495" w:rsidRDefault="009075FB" w:rsidP="002C68E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0495">
        <w:rPr>
          <w:rFonts w:ascii="Times New Roman" w:hAnsi="Times New Roman" w:cs="Times New Roman"/>
          <w:sz w:val="24"/>
          <w:szCs w:val="24"/>
        </w:rPr>
        <w:t>Sredstva od grada Zadra – 7.500,00</w:t>
      </w:r>
    </w:p>
    <w:p w14:paraId="0B658042" w14:textId="5F4B6EFB" w:rsidR="00A24332" w:rsidRPr="002E0495" w:rsidRDefault="00A24332" w:rsidP="00A243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6416E" w14:textId="77777777" w:rsidR="00536B17" w:rsidRPr="002E0495" w:rsidRDefault="00A24332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Šifra 6362 – kapitalne pomoći proračunskim korisnicima iz proračuna koji im nije nadležan</w:t>
      </w:r>
    </w:p>
    <w:p w14:paraId="6BED7FD4" w14:textId="71FC9006" w:rsidR="00A24332" w:rsidRPr="002E0495" w:rsidRDefault="00536B17" w:rsidP="00A243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 w:rsidR="00A24332" w:rsidRPr="002E0495">
        <w:rPr>
          <w:rFonts w:ascii="Times New Roman" w:hAnsi="Times New Roman" w:cs="Times New Roman"/>
          <w:b/>
          <w:bCs/>
          <w:sz w:val="24"/>
          <w:szCs w:val="24"/>
        </w:rPr>
        <w:t>9.389</w:t>
      </w:r>
      <w:r w:rsidR="00C11546" w:rsidRPr="002E0495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C16286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6444552F" w14:textId="5553CF56" w:rsidR="00536B17" w:rsidRPr="002E0495" w:rsidRDefault="00536B17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Indeks: 156,5 </w:t>
      </w:r>
      <w:r w:rsidRPr="002E0495">
        <w:rPr>
          <w:rFonts w:ascii="Times New Roman" w:hAnsi="Times New Roman" w:cs="Times New Roman"/>
          <w:sz w:val="24"/>
          <w:szCs w:val="24"/>
        </w:rPr>
        <w:t>– povećanje jer je škola</w:t>
      </w: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0495">
        <w:rPr>
          <w:rFonts w:ascii="Times New Roman" w:hAnsi="Times New Roman" w:cs="Times New Roman"/>
          <w:sz w:val="24"/>
          <w:szCs w:val="24"/>
        </w:rPr>
        <w:t>uz sredstva za nabavu lektira, dobila i sredstva za nabavu knjiga za učenike slabijeg imovinskog stanja</w:t>
      </w:r>
      <w:r w:rsidR="00A5571E" w:rsidRPr="002E0495">
        <w:rPr>
          <w:rFonts w:ascii="Times New Roman" w:hAnsi="Times New Roman" w:cs="Times New Roman"/>
          <w:sz w:val="24"/>
          <w:szCs w:val="24"/>
        </w:rPr>
        <w:t xml:space="preserve"> uplatom od Ministarstva znanosti i obrazovanja u sljedećim iznosima:</w:t>
      </w:r>
    </w:p>
    <w:p w14:paraId="5C992F80" w14:textId="33C22425" w:rsidR="00C11546" w:rsidRPr="002E0495" w:rsidRDefault="00C11546" w:rsidP="002C68EC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sz w:val="24"/>
          <w:szCs w:val="24"/>
        </w:rPr>
        <w:t>Knjige za učenike slabije imovinskog stanja – 3.389,65</w:t>
      </w:r>
    </w:p>
    <w:p w14:paraId="39F1626E" w14:textId="70AB6864" w:rsidR="00C11546" w:rsidRPr="002E0495" w:rsidRDefault="00C11546" w:rsidP="002C68EC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sz w:val="24"/>
          <w:szCs w:val="24"/>
        </w:rPr>
        <w:t>Knjige u knjižnici – 6.000,00</w:t>
      </w:r>
    </w:p>
    <w:p w14:paraId="7AD0B77D" w14:textId="6B7938ED" w:rsidR="004461DD" w:rsidRPr="002E0495" w:rsidRDefault="004461DD" w:rsidP="004461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9BF01" w14:textId="7E1B835B" w:rsidR="004461DD" w:rsidRPr="002E0495" w:rsidRDefault="004461DD" w:rsidP="00246B12">
      <w:pPr>
        <w:pStyle w:val="Odlomakpopisa"/>
        <w:numPr>
          <w:ilvl w:val="1"/>
          <w:numId w:val="1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Šifra 638 – 188.565,15</w:t>
      </w:r>
      <w:r w:rsidR="00C16286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1045D607" w14:textId="623089EE" w:rsidR="004461DD" w:rsidRPr="002E0495" w:rsidRDefault="004461DD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F537F" w14:textId="77777777" w:rsidR="00536B17" w:rsidRPr="002E0495" w:rsidRDefault="004461DD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Šifra 6381 – Tekuće pomoći temeljem EU sredstava</w:t>
      </w:r>
    </w:p>
    <w:p w14:paraId="7B2862EC" w14:textId="151C1463" w:rsidR="004461DD" w:rsidRPr="002E0495" w:rsidRDefault="00536B17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 w:rsidR="004461DD" w:rsidRPr="002E0495">
        <w:rPr>
          <w:rFonts w:ascii="Times New Roman" w:hAnsi="Times New Roman" w:cs="Times New Roman"/>
          <w:b/>
          <w:bCs/>
          <w:sz w:val="24"/>
          <w:szCs w:val="24"/>
        </w:rPr>
        <w:t>188.565,15</w:t>
      </w:r>
      <w:r w:rsidR="00C16286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2CC2F968" w14:textId="77C7197F" w:rsidR="00536B17" w:rsidRPr="002E0495" w:rsidRDefault="00536B17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Indeks: 441,6 </w:t>
      </w:r>
      <w:r w:rsidRPr="002E0495">
        <w:rPr>
          <w:rFonts w:ascii="Times New Roman" w:hAnsi="Times New Roman" w:cs="Times New Roman"/>
          <w:sz w:val="24"/>
          <w:szCs w:val="24"/>
        </w:rPr>
        <w:t xml:space="preserve">– značajan porast jer se u 2022. godini isplatio </w:t>
      </w:r>
      <w:r w:rsidR="00EB0BA6" w:rsidRPr="002E0495">
        <w:rPr>
          <w:rFonts w:ascii="Times New Roman" w:hAnsi="Times New Roman" w:cs="Times New Roman"/>
          <w:sz w:val="24"/>
          <w:szCs w:val="24"/>
        </w:rPr>
        <w:t>veći</w:t>
      </w:r>
      <w:r w:rsidRPr="002E0495">
        <w:rPr>
          <w:rFonts w:ascii="Times New Roman" w:hAnsi="Times New Roman" w:cs="Times New Roman"/>
          <w:sz w:val="24"/>
          <w:szCs w:val="24"/>
        </w:rPr>
        <w:t xml:space="preserve"> dio sredstava za projekt Erasmus + </w:t>
      </w:r>
      <w:r w:rsidR="00EB0BA6" w:rsidRPr="002E0495">
        <w:rPr>
          <w:rFonts w:ascii="Times New Roman" w:hAnsi="Times New Roman" w:cs="Times New Roman"/>
          <w:sz w:val="24"/>
          <w:szCs w:val="24"/>
        </w:rPr>
        <w:t>„</w:t>
      </w:r>
      <w:r w:rsidRPr="002E0495">
        <w:rPr>
          <w:rFonts w:ascii="Times New Roman" w:hAnsi="Times New Roman" w:cs="Times New Roman"/>
          <w:sz w:val="24"/>
          <w:szCs w:val="24"/>
        </w:rPr>
        <w:t>Različiti zajedno</w:t>
      </w:r>
      <w:r w:rsidR="00EB0BA6" w:rsidRPr="002E0495">
        <w:rPr>
          <w:rFonts w:ascii="Times New Roman" w:hAnsi="Times New Roman" w:cs="Times New Roman"/>
          <w:sz w:val="24"/>
          <w:szCs w:val="24"/>
        </w:rPr>
        <w:t>“</w:t>
      </w:r>
      <w:r w:rsidRPr="002E0495">
        <w:rPr>
          <w:rFonts w:ascii="Times New Roman" w:hAnsi="Times New Roman" w:cs="Times New Roman"/>
          <w:sz w:val="24"/>
          <w:szCs w:val="24"/>
        </w:rPr>
        <w:t xml:space="preserve"> čija će se sredstva trošiti kroz 2023. godinu</w:t>
      </w:r>
      <w:r w:rsidR="00A5571E" w:rsidRPr="002E0495">
        <w:rPr>
          <w:rFonts w:ascii="Times New Roman" w:hAnsi="Times New Roman" w:cs="Times New Roman"/>
          <w:sz w:val="24"/>
          <w:szCs w:val="24"/>
        </w:rPr>
        <w:t>. Uz njega</w:t>
      </w:r>
      <w:r w:rsidR="00C16286">
        <w:rPr>
          <w:rFonts w:ascii="Times New Roman" w:hAnsi="Times New Roman" w:cs="Times New Roman"/>
          <w:sz w:val="24"/>
          <w:szCs w:val="24"/>
        </w:rPr>
        <w:t>, š</w:t>
      </w:r>
      <w:r w:rsidR="00A5571E" w:rsidRPr="002E0495">
        <w:rPr>
          <w:rFonts w:ascii="Times New Roman" w:hAnsi="Times New Roman" w:cs="Times New Roman"/>
          <w:sz w:val="24"/>
          <w:szCs w:val="24"/>
        </w:rPr>
        <w:t>kola je dobila i završnu isplatu za projekt Erasmus + „Luna“ koji je uspješno završen.</w:t>
      </w:r>
    </w:p>
    <w:p w14:paraId="74B8137A" w14:textId="59C5E200" w:rsidR="004461DD" w:rsidRPr="002E0495" w:rsidRDefault="004461DD" w:rsidP="002C68EC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sz w:val="24"/>
          <w:szCs w:val="24"/>
        </w:rPr>
        <w:t xml:space="preserve">Erasmus + </w:t>
      </w:r>
      <w:r w:rsidR="00EB0BA6" w:rsidRPr="002E0495">
        <w:rPr>
          <w:rFonts w:ascii="Times New Roman" w:hAnsi="Times New Roman" w:cs="Times New Roman"/>
          <w:sz w:val="24"/>
          <w:szCs w:val="24"/>
        </w:rPr>
        <w:t>„</w:t>
      </w:r>
      <w:r w:rsidRPr="002E0495">
        <w:rPr>
          <w:rFonts w:ascii="Times New Roman" w:hAnsi="Times New Roman" w:cs="Times New Roman"/>
          <w:sz w:val="24"/>
          <w:szCs w:val="24"/>
        </w:rPr>
        <w:t>Luna</w:t>
      </w:r>
      <w:r w:rsidR="00EB0BA6" w:rsidRPr="002E0495">
        <w:rPr>
          <w:rFonts w:ascii="Times New Roman" w:hAnsi="Times New Roman" w:cs="Times New Roman"/>
          <w:sz w:val="24"/>
          <w:szCs w:val="24"/>
        </w:rPr>
        <w:t>“</w:t>
      </w:r>
      <w:r w:rsidRPr="002E0495">
        <w:rPr>
          <w:rFonts w:ascii="Times New Roman" w:hAnsi="Times New Roman" w:cs="Times New Roman"/>
          <w:sz w:val="24"/>
          <w:szCs w:val="24"/>
        </w:rPr>
        <w:t xml:space="preserve"> – 23.275,03</w:t>
      </w:r>
    </w:p>
    <w:p w14:paraId="35148B93" w14:textId="75A61C93" w:rsidR="004461DD" w:rsidRPr="002E0495" w:rsidRDefault="004461DD" w:rsidP="002C68EC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sz w:val="24"/>
          <w:szCs w:val="24"/>
        </w:rPr>
        <w:t xml:space="preserve">Erasmus + </w:t>
      </w:r>
      <w:r w:rsidR="00EB0BA6" w:rsidRPr="002E0495">
        <w:rPr>
          <w:rFonts w:ascii="Times New Roman" w:hAnsi="Times New Roman" w:cs="Times New Roman"/>
          <w:sz w:val="24"/>
          <w:szCs w:val="24"/>
        </w:rPr>
        <w:t>„</w:t>
      </w:r>
      <w:r w:rsidRPr="002E0495">
        <w:rPr>
          <w:rFonts w:ascii="Times New Roman" w:hAnsi="Times New Roman" w:cs="Times New Roman"/>
          <w:sz w:val="24"/>
          <w:szCs w:val="24"/>
        </w:rPr>
        <w:t>Različiti zajedno</w:t>
      </w:r>
      <w:r w:rsidR="00EB0BA6" w:rsidRPr="002E0495">
        <w:rPr>
          <w:rFonts w:ascii="Times New Roman" w:hAnsi="Times New Roman" w:cs="Times New Roman"/>
          <w:sz w:val="24"/>
          <w:szCs w:val="24"/>
        </w:rPr>
        <w:t>“</w:t>
      </w:r>
      <w:r w:rsidRPr="002E0495">
        <w:rPr>
          <w:rFonts w:ascii="Times New Roman" w:hAnsi="Times New Roman" w:cs="Times New Roman"/>
          <w:sz w:val="24"/>
          <w:szCs w:val="24"/>
        </w:rPr>
        <w:t xml:space="preserve"> – 165.290,12</w:t>
      </w:r>
    </w:p>
    <w:p w14:paraId="55407DF0" w14:textId="7BC5426D" w:rsidR="0089300F" w:rsidRPr="002E0495" w:rsidRDefault="0089300F" w:rsidP="008930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240BD" w14:textId="6DD402C2" w:rsidR="0089300F" w:rsidRPr="002E0495" w:rsidRDefault="0089300F" w:rsidP="002C68EC">
      <w:pPr>
        <w:pStyle w:val="Odlomakpopisa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Šifra 639 – </w:t>
      </w:r>
      <w:r w:rsidR="007851E3" w:rsidRPr="002E0495">
        <w:rPr>
          <w:rFonts w:ascii="Times New Roman" w:hAnsi="Times New Roman" w:cs="Times New Roman"/>
          <w:b/>
          <w:bCs/>
          <w:sz w:val="24"/>
          <w:szCs w:val="24"/>
        </w:rPr>
        <w:t>Prijenosi između proračunskih korisnika istog proračuna</w:t>
      </w:r>
    </w:p>
    <w:p w14:paraId="721A5A65" w14:textId="321B8FB6" w:rsidR="00527485" w:rsidRPr="002E0495" w:rsidRDefault="00527485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 w:rsidR="007851E3" w:rsidRPr="002E0495">
        <w:rPr>
          <w:rFonts w:ascii="Times New Roman" w:hAnsi="Times New Roman" w:cs="Times New Roman"/>
          <w:b/>
          <w:bCs/>
          <w:sz w:val="24"/>
          <w:szCs w:val="24"/>
        </w:rPr>
        <w:t>30.776,71</w:t>
      </w:r>
      <w:r w:rsidR="00C16286">
        <w:rPr>
          <w:rFonts w:ascii="Times New Roman" w:hAnsi="Times New Roman" w:cs="Times New Roman"/>
          <w:b/>
          <w:bCs/>
          <w:sz w:val="24"/>
          <w:szCs w:val="24"/>
        </w:rPr>
        <w:t xml:space="preserve"> kn </w:t>
      </w:r>
    </w:p>
    <w:p w14:paraId="5DA4CA92" w14:textId="5C5F1A01" w:rsidR="00527485" w:rsidRPr="002E0495" w:rsidRDefault="00527485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Indeks: </w:t>
      </w:r>
      <w:r w:rsidR="00246B12" w:rsidRPr="002E0495">
        <w:rPr>
          <w:rFonts w:ascii="Times New Roman" w:hAnsi="Times New Roman" w:cs="Times New Roman"/>
          <w:b/>
          <w:bCs/>
          <w:sz w:val="24"/>
          <w:szCs w:val="24"/>
        </w:rPr>
        <w:t>938,9</w:t>
      </w:r>
    </w:p>
    <w:p w14:paraId="2CFAB953" w14:textId="2CC2505E" w:rsidR="0089300F" w:rsidRPr="002E0495" w:rsidRDefault="0089300F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sz w:val="24"/>
          <w:szCs w:val="24"/>
        </w:rPr>
        <w:t>Navedeni prihod se odnosi na financiranje Pomoćnika u nastavi Inkluzija</w:t>
      </w:r>
    </w:p>
    <w:p w14:paraId="76297AA4" w14:textId="3052DAA8" w:rsidR="0089300F" w:rsidRPr="002E0495" w:rsidRDefault="0089300F" w:rsidP="008930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8D1E32" w14:textId="2A992788" w:rsidR="00246B12" w:rsidRPr="002E0495" w:rsidRDefault="00246B12" w:rsidP="00246B12">
      <w:pPr>
        <w:pStyle w:val="Odlomakpopisa"/>
        <w:numPr>
          <w:ilvl w:val="1"/>
          <w:numId w:val="1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Šifra 65 – 23.774,88</w:t>
      </w:r>
      <w:r w:rsidR="00C16286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73EF1CA1" w14:textId="3DB16A60" w:rsidR="00246B12" w:rsidRPr="002E0495" w:rsidRDefault="00246B12" w:rsidP="00246B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ACC47" w14:textId="1ED78AC0" w:rsidR="00246B12" w:rsidRPr="002E0495" w:rsidRDefault="00246B12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Šifra 6526 – Ostali nespomenuti prihodi </w:t>
      </w:r>
    </w:p>
    <w:p w14:paraId="4DF29E5F" w14:textId="706C36C5" w:rsidR="00246B12" w:rsidRPr="002E0495" w:rsidRDefault="00246B12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Iznos: 11.674,44</w:t>
      </w:r>
      <w:r w:rsidR="00C16286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18AB946C" w14:textId="3FA2D28B" w:rsidR="00246B12" w:rsidRPr="002E0495" w:rsidRDefault="00246B12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Indeks:156,0 </w:t>
      </w:r>
      <w:r w:rsidRPr="002E0495">
        <w:rPr>
          <w:rFonts w:ascii="Times New Roman" w:hAnsi="Times New Roman" w:cs="Times New Roman"/>
          <w:sz w:val="24"/>
          <w:szCs w:val="24"/>
        </w:rPr>
        <w:t>– povećanje prihoda od izdavanja duplikata svjedodžbi</w:t>
      </w:r>
    </w:p>
    <w:p w14:paraId="6151948A" w14:textId="6170327A" w:rsidR="00246B12" w:rsidRPr="002E0495" w:rsidRDefault="00246B12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D5C32" w14:textId="37A6C687" w:rsidR="00246B12" w:rsidRPr="002E0495" w:rsidRDefault="00246B12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Šifra 6528 – Prihodi od novčane naknade poslodavca zbog nezapošljavanja osoba s invaliditetom</w:t>
      </w:r>
    </w:p>
    <w:p w14:paraId="141B0655" w14:textId="48A9C7C7" w:rsidR="00246B12" w:rsidRPr="002E0495" w:rsidRDefault="00246B12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Iznos: 12.100,44</w:t>
      </w:r>
      <w:r w:rsidR="00C16286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768F28E9" w14:textId="7A4FC0E3" w:rsidR="00246B12" w:rsidRPr="002E0495" w:rsidRDefault="00246B12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Indeks: 64,7 </w:t>
      </w:r>
      <w:r w:rsidRPr="002E0495">
        <w:rPr>
          <w:rFonts w:ascii="Times New Roman" w:hAnsi="Times New Roman" w:cs="Times New Roman"/>
          <w:sz w:val="24"/>
          <w:szCs w:val="24"/>
        </w:rPr>
        <w:t xml:space="preserve">– smanjenje zbog toga što </w:t>
      </w:r>
      <w:r w:rsidR="00F14B40" w:rsidRPr="002E0495">
        <w:rPr>
          <w:rFonts w:ascii="Times New Roman" w:hAnsi="Times New Roman" w:cs="Times New Roman"/>
          <w:sz w:val="24"/>
          <w:szCs w:val="24"/>
        </w:rPr>
        <w:t>se kroz 2022. godinu plaćala naknada za jednu osobu za razliku od 2021. godine kad se plaćala za dvije</w:t>
      </w:r>
    </w:p>
    <w:p w14:paraId="77A0C88C" w14:textId="77777777" w:rsidR="00F14B40" w:rsidRPr="002E0495" w:rsidRDefault="00F14B40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FF05AC" w14:textId="2D4ABB0E" w:rsidR="00246B12" w:rsidRPr="002E0495" w:rsidRDefault="00246B12" w:rsidP="00246B12">
      <w:pPr>
        <w:pStyle w:val="Odlomakpopisa"/>
        <w:numPr>
          <w:ilvl w:val="1"/>
          <w:numId w:val="1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Šifra 66 – 110.328,31</w:t>
      </w:r>
      <w:r w:rsidR="00C16286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570AB71D" w14:textId="0D76D401" w:rsidR="00F14B40" w:rsidRPr="002E0495" w:rsidRDefault="00F14B40" w:rsidP="00F14B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FF4C5" w14:textId="6B580997" w:rsidR="00F14B40" w:rsidRPr="002E0495" w:rsidRDefault="00F14B40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Šifra 6615 – Prihod od pruženih usluga</w:t>
      </w:r>
    </w:p>
    <w:p w14:paraId="2B74DC65" w14:textId="50460051" w:rsidR="00F14B40" w:rsidRPr="002E0495" w:rsidRDefault="00F14B40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Iznos: 31.940,00</w:t>
      </w:r>
      <w:r w:rsidR="00C16286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11EB5889" w14:textId="66FFAF00" w:rsidR="00F14B40" w:rsidRPr="002E0495" w:rsidRDefault="00F14B40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Indeks: 163,0 </w:t>
      </w:r>
      <w:r w:rsidR="00EC44B9" w:rsidRPr="002E0495">
        <w:rPr>
          <w:rFonts w:ascii="Times New Roman" w:hAnsi="Times New Roman" w:cs="Times New Roman"/>
          <w:sz w:val="24"/>
          <w:szCs w:val="24"/>
        </w:rPr>
        <w:t>–</w:t>
      </w:r>
      <w:r w:rsidRPr="002E0495">
        <w:rPr>
          <w:rFonts w:ascii="Times New Roman" w:hAnsi="Times New Roman" w:cs="Times New Roman"/>
          <w:sz w:val="24"/>
          <w:szCs w:val="24"/>
        </w:rPr>
        <w:t xml:space="preserve"> </w:t>
      </w:r>
      <w:r w:rsidR="00EC44B9" w:rsidRPr="002E0495">
        <w:rPr>
          <w:rFonts w:ascii="Times New Roman" w:hAnsi="Times New Roman" w:cs="Times New Roman"/>
          <w:sz w:val="24"/>
          <w:szCs w:val="24"/>
        </w:rPr>
        <w:t>povećanje najmova</w:t>
      </w:r>
      <w:r w:rsidR="00824EF3" w:rsidRPr="002E0495">
        <w:rPr>
          <w:rFonts w:ascii="Times New Roman" w:hAnsi="Times New Roman" w:cs="Times New Roman"/>
          <w:sz w:val="24"/>
          <w:szCs w:val="24"/>
        </w:rPr>
        <w:t xml:space="preserve"> školskog prostora te usluge pripreme hrane za manifestacije </w:t>
      </w:r>
      <w:r w:rsidR="00EC44B9" w:rsidRPr="002E0495">
        <w:rPr>
          <w:rFonts w:ascii="Times New Roman" w:hAnsi="Times New Roman" w:cs="Times New Roman"/>
          <w:sz w:val="24"/>
          <w:szCs w:val="24"/>
        </w:rPr>
        <w:t xml:space="preserve">nakon </w:t>
      </w:r>
      <w:r w:rsidR="00824EF3" w:rsidRPr="002E0495">
        <w:rPr>
          <w:rFonts w:ascii="Times New Roman" w:hAnsi="Times New Roman" w:cs="Times New Roman"/>
          <w:sz w:val="24"/>
          <w:szCs w:val="24"/>
        </w:rPr>
        <w:t xml:space="preserve">ublažavanja te ukidanja </w:t>
      </w:r>
      <w:r w:rsidR="00EC44B9" w:rsidRPr="002E0495">
        <w:rPr>
          <w:rFonts w:ascii="Times New Roman" w:hAnsi="Times New Roman" w:cs="Times New Roman"/>
          <w:sz w:val="24"/>
          <w:szCs w:val="24"/>
        </w:rPr>
        <w:t>Covid – 19 mjera</w:t>
      </w:r>
      <w:r w:rsidR="00824EF3" w:rsidRPr="002E0495">
        <w:rPr>
          <w:rFonts w:ascii="Times New Roman" w:hAnsi="Times New Roman" w:cs="Times New Roman"/>
          <w:sz w:val="24"/>
          <w:szCs w:val="24"/>
        </w:rPr>
        <w:t xml:space="preserve"> zaštite te su se povećale i aktivnosti vezane uz obavljanje usluga najma i pripr</w:t>
      </w:r>
      <w:r w:rsidR="00EE24E2">
        <w:rPr>
          <w:rFonts w:ascii="Times New Roman" w:hAnsi="Times New Roman" w:cs="Times New Roman"/>
          <w:sz w:val="24"/>
          <w:szCs w:val="24"/>
        </w:rPr>
        <w:t>eme hrane u školskom praktikumu</w:t>
      </w:r>
    </w:p>
    <w:p w14:paraId="21740B7E" w14:textId="4A897198" w:rsidR="00824EF3" w:rsidRPr="002E0495" w:rsidRDefault="00824EF3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Šifra 6631 – Tekuće donacije</w:t>
      </w:r>
    </w:p>
    <w:p w14:paraId="15D7AECF" w14:textId="2A1D1319" w:rsidR="00824EF3" w:rsidRPr="002E0495" w:rsidRDefault="00824EF3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Iznos: 78.388,31</w:t>
      </w:r>
      <w:r w:rsidR="00C16286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33388E07" w14:textId="50E33473" w:rsidR="00935834" w:rsidRPr="002E0495" w:rsidRDefault="00824EF3" w:rsidP="002C68EC">
      <w:pPr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sz w:val="24"/>
          <w:szCs w:val="24"/>
        </w:rPr>
        <w:t xml:space="preserve">Škola je primila donaciju od neprofitne organizacije Liga protiv raka, zbog sudjelovanja i doprinosa u uspješnom izvođenju humanitarne akcije </w:t>
      </w:r>
      <w:r w:rsidRPr="002E0495">
        <w:rPr>
          <w:rFonts w:ascii="Times New Roman" w:hAnsi="Times New Roman" w:cs="Times New Roman"/>
          <w:i/>
          <w:iCs/>
          <w:sz w:val="24"/>
          <w:szCs w:val="24"/>
        </w:rPr>
        <w:t>Tuna, sushi</w:t>
      </w:r>
      <w:r w:rsidR="009075FB" w:rsidRPr="002E0495">
        <w:rPr>
          <w:rFonts w:ascii="Times New Roman" w:hAnsi="Times New Roman" w:cs="Times New Roman"/>
          <w:i/>
          <w:iCs/>
          <w:sz w:val="24"/>
          <w:szCs w:val="24"/>
        </w:rPr>
        <w:t xml:space="preserve"> &amp; wine festival</w:t>
      </w:r>
      <w:r w:rsidR="00935834" w:rsidRPr="002E0495">
        <w:rPr>
          <w:rFonts w:ascii="Times New Roman" w:hAnsi="Times New Roman" w:cs="Times New Roman"/>
          <w:sz w:val="24"/>
          <w:szCs w:val="24"/>
        </w:rPr>
        <w:t xml:space="preserve"> te Kacavide </w:t>
      </w:r>
      <w:r w:rsidR="00EE24E2">
        <w:rPr>
          <w:rFonts w:ascii="Times New Roman" w:hAnsi="Times New Roman" w:cs="Times New Roman"/>
          <w:sz w:val="24"/>
          <w:szCs w:val="24"/>
        </w:rPr>
        <w:t xml:space="preserve">j.d.o.o. </w:t>
      </w:r>
      <w:r w:rsidR="009075FB" w:rsidRPr="002E0495">
        <w:rPr>
          <w:rFonts w:ascii="Times New Roman" w:hAnsi="Times New Roman" w:cs="Times New Roman"/>
          <w:sz w:val="24"/>
          <w:szCs w:val="24"/>
        </w:rPr>
        <w:t xml:space="preserve">čime je </w:t>
      </w:r>
      <w:r w:rsidR="007851E3" w:rsidRPr="002E0495">
        <w:rPr>
          <w:rFonts w:ascii="Times New Roman" w:hAnsi="Times New Roman" w:cs="Times New Roman"/>
          <w:sz w:val="24"/>
          <w:szCs w:val="24"/>
        </w:rPr>
        <w:t>kupljena</w:t>
      </w:r>
      <w:r w:rsidR="009075FB" w:rsidRPr="002E0495">
        <w:rPr>
          <w:rFonts w:ascii="Times New Roman" w:hAnsi="Times New Roman" w:cs="Times New Roman"/>
          <w:sz w:val="24"/>
          <w:szCs w:val="24"/>
        </w:rPr>
        <w:t xml:space="preserve"> nužno potrebn</w:t>
      </w:r>
      <w:r w:rsidR="007851E3" w:rsidRPr="002E0495">
        <w:rPr>
          <w:rFonts w:ascii="Times New Roman" w:hAnsi="Times New Roman" w:cs="Times New Roman"/>
          <w:sz w:val="24"/>
          <w:szCs w:val="24"/>
        </w:rPr>
        <w:t>a</w:t>
      </w:r>
      <w:r w:rsidR="009075FB" w:rsidRPr="002E0495">
        <w:rPr>
          <w:rFonts w:ascii="Times New Roman" w:hAnsi="Times New Roman" w:cs="Times New Roman"/>
          <w:sz w:val="24"/>
          <w:szCs w:val="24"/>
        </w:rPr>
        <w:t xml:space="preserve"> oprem</w:t>
      </w:r>
      <w:r w:rsidR="007851E3" w:rsidRPr="002E0495">
        <w:rPr>
          <w:rFonts w:ascii="Times New Roman" w:hAnsi="Times New Roman" w:cs="Times New Roman"/>
          <w:sz w:val="24"/>
          <w:szCs w:val="24"/>
        </w:rPr>
        <w:t>a</w:t>
      </w:r>
      <w:r w:rsidR="009075FB" w:rsidRPr="002E0495">
        <w:rPr>
          <w:rFonts w:ascii="Times New Roman" w:hAnsi="Times New Roman" w:cs="Times New Roman"/>
          <w:sz w:val="24"/>
          <w:szCs w:val="24"/>
        </w:rPr>
        <w:t xml:space="preserve"> za školski praktikum</w:t>
      </w:r>
      <w:r w:rsidR="00935834" w:rsidRPr="002E04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63D42F" w14:textId="39B0AB42" w:rsidR="00EC44B9" w:rsidRPr="002E0495" w:rsidRDefault="00246B12" w:rsidP="002C68EC">
      <w:pPr>
        <w:pStyle w:val="Odlomakpopisa"/>
        <w:numPr>
          <w:ilvl w:val="1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Šifra 67 – 1.431.383,54</w:t>
      </w:r>
      <w:r w:rsidR="00C16286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471F04D2" w14:textId="5EEB1C02" w:rsidR="00EC44B9" w:rsidRPr="002E0495" w:rsidRDefault="00EC44B9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Šifra </w:t>
      </w:r>
      <w:r w:rsidR="00935834" w:rsidRPr="002E0495">
        <w:rPr>
          <w:rFonts w:ascii="Times New Roman" w:hAnsi="Times New Roman" w:cs="Times New Roman"/>
          <w:b/>
          <w:bCs/>
          <w:sz w:val="24"/>
          <w:szCs w:val="24"/>
        </w:rPr>
        <w:t>6711 – Prihodi iz nadležnog proračuna za financiranje rashoda poslovanja</w:t>
      </w:r>
    </w:p>
    <w:p w14:paraId="7C9E4F6A" w14:textId="7304E763" w:rsidR="00935834" w:rsidRPr="002E0495" w:rsidRDefault="00935834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Iznos: 1.269.637,01</w:t>
      </w:r>
      <w:r w:rsidR="00C16286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7F3226BA" w14:textId="600F25D1" w:rsidR="00935834" w:rsidRPr="002E0495" w:rsidRDefault="00935834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Indeks: </w:t>
      </w:r>
      <w:r w:rsidR="005A1E97" w:rsidRPr="002E0495">
        <w:rPr>
          <w:rFonts w:ascii="Times New Roman" w:hAnsi="Times New Roman" w:cs="Times New Roman"/>
          <w:b/>
          <w:bCs/>
          <w:sz w:val="24"/>
          <w:szCs w:val="24"/>
        </w:rPr>
        <w:t>105,0</w:t>
      </w: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0495">
        <w:rPr>
          <w:rFonts w:ascii="Times New Roman" w:hAnsi="Times New Roman" w:cs="Times New Roman"/>
          <w:sz w:val="24"/>
          <w:szCs w:val="24"/>
        </w:rPr>
        <w:t xml:space="preserve">– </w:t>
      </w:r>
      <w:r w:rsidR="0060525E" w:rsidRPr="002E0495">
        <w:rPr>
          <w:rFonts w:ascii="Times New Roman" w:hAnsi="Times New Roman" w:cs="Times New Roman"/>
          <w:sz w:val="24"/>
          <w:szCs w:val="24"/>
        </w:rPr>
        <w:t>blago povećanje u odnosu na prošlu godinu koja se odnose na financiranje rashoda iz nadležnog proračuna</w:t>
      </w:r>
    </w:p>
    <w:p w14:paraId="616F24AF" w14:textId="77777777" w:rsidR="0060525E" w:rsidRPr="002E0495" w:rsidRDefault="0060525E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7C2EFA" w14:textId="7FDF3A4B" w:rsidR="00935834" w:rsidRPr="002E0495" w:rsidRDefault="00935834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Šifra 6712 – Prihodi iz nadležnog proračuna za financiranje rashoda za nabavu nefinancijske imovine</w:t>
      </w:r>
    </w:p>
    <w:p w14:paraId="31CC3E97" w14:textId="5DBDE48E" w:rsidR="0060525E" w:rsidRPr="002E0495" w:rsidRDefault="0060525E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Iznos: 161.746,53</w:t>
      </w:r>
      <w:r w:rsidR="00C16286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593CF7D3" w14:textId="37F62B4F" w:rsidR="005A1E97" w:rsidRPr="002E0495" w:rsidRDefault="005A1E97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Indeks: 977,9 </w:t>
      </w:r>
      <w:r w:rsidRPr="002E0495">
        <w:rPr>
          <w:rFonts w:ascii="Times New Roman" w:hAnsi="Times New Roman" w:cs="Times New Roman"/>
          <w:sz w:val="24"/>
          <w:szCs w:val="24"/>
        </w:rPr>
        <w:t xml:space="preserve">– </w:t>
      </w:r>
      <w:r w:rsidR="005C5B39">
        <w:rPr>
          <w:rFonts w:ascii="Times New Roman" w:hAnsi="Times New Roman" w:cs="Times New Roman"/>
          <w:sz w:val="24"/>
          <w:szCs w:val="24"/>
        </w:rPr>
        <w:t>š</w:t>
      </w:r>
      <w:r w:rsidRPr="002E0495">
        <w:rPr>
          <w:rFonts w:ascii="Times New Roman" w:hAnsi="Times New Roman" w:cs="Times New Roman"/>
          <w:sz w:val="24"/>
          <w:szCs w:val="24"/>
        </w:rPr>
        <w:t>kola je na temelju vlastitog za</w:t>
      </w:r>
      <w:r w:rsidR="004C74D5" w:rsidRPr="002E0495">
        <w:rPr>
          <w:rFonts w:ascii="Times New Roman" w:hAnsi="Times New Roman" w:cs="Times New Roman"/>
          <w:sz w:val="24"/>
          <w:szCs w:val="24"/>
        </w:rPr>
        <w:t>htjeva za uređenje školske zbornice dobila iznos od 60.638,23 kune iz nadležnog proračuna prema odabranoj ponudi u sklopu provedene jednostavne javne nabave. Školska zbornica je uređena kao zajednički radni prostor za Hotelijersko – turističku i ugostiteljsku školu Zadar i Ekonomsko – birotehničku i trgovačku školu Zadar koje su smještene u istoj zgradi. Također nadležni proračun je financirao nabavu stolica i stolova za restoran te nabavu jednog prijenosnog računala</w:t>
      </w:r>
      <w:r w:rsidR="007851E3" w:rsidRPr="002E0495">
        <w:rPr>
          <w:rFonts w:ascii="Times New Roman" w:hAnsi="Times New Roman" w:cs="Times New Roman"/>
          <w:sz w:val="24"/>
          <w:szCs w:val="24"/>
        </w:rPr>
        <w:t>.</w:t>
      </w:r>
    </w:p>
    <w:p w14:paraId="27EF5EA7" w14:textId="250EE671" w:rsidR="005B00E1" w:rsidRPr="002E0495" w:rsidRDefault="005B00E1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AB3240" w14:textId="0DB399BE" w:rsidR="005B00E1" w:rsidRPr="002E0495" w:rsidRDefault="005B00E1" w:rsidP="00EC44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0A18A" w14:textId="127942BE" w:rsidR="005B00E1" w:rsidRPr="002C68EC" w:rsidRDefault="005B00E1" w:rsidP="002C68EC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68EC">
        <w:rPr>
          <w:rFonts w:ascii="Times New Roman" w:hAnsi="Times New Roman" w:cs="Times New Roman"/>
          <w:b/>
          <w:bCs/>
          <w:sz w:val="24"/>
          <w:szCs w:val="24"/>
        </w:rPr>
        <w:t>Šifra 3 – UKUPNI RASHODI POSLOVANJA</w:t>
      </w:r>
    </w:p>
    <w:p w14:paraId="35F1E5BA" w14:textId="11722B94" w:rsidR="005B00E1" w:rsidRPr="002E0495" w:rsidRDefault="005B00E1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Iznos: 12.402.721,30</w:t>
      </w:r>
      <w:r w:rsidR="00D96604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1C06EC10" w14:textId="7862F2CD" w:rsidR="005B00E1" w:rsidRPr="002E0495" w:rsidRDefault="005B00E1" w:rsidP="002C68EC">
      <w:pPr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Indeks: 109,8 </w:t>
      </w:r>
      <w:r w:rsidRPr="002E0495">
        <w:rPr>
          <w:rFonts w:ascii="Times New Roman" w:hAnsi="Times New Roman" w:cs="Times New Roman"/>
          <w:sz w:val="24"/>
          <w:szCs w:val="24"/>
        </w:rPr>
        <w:t>– blago povećanje u odnosu na isto razdoblje prošle godine</w:t>
      </w:r>
    </w:p>
    <w:p w14:paraId="63B14A1D" w14:textId="77777777" w:rsidR="005B00E1" w:rsidRPr="002E0495" w:rsidRDefault="005B00E1" w:rsidP="002C68EC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EF3404" w14:textId="0EEF2C05" w:rsidR="00CF78F0" w:rsidRPr="002C68EC" w:rsidRDefault="002C68EC" w:rsidP="002C68EC">
      <w:pPr>
        <w:pStyle w:val="Odlomakpopisa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2AA9" w:rsidRPr="002C68EC">
        <w:rPr>
          <w:rFonts w:ascii="Times New Roman" w:hAnsi="Times New Roman" w:cs="Times New Roman"/>
          <w:b/>
          <w:bCs/>
          <w:sz w:val="24"/>
          <w:szCs w:val="24"/>
        </w:rPr>
        <w:t xml:space="preserve">Šifra 31 – </w:t>
      </w:r>
      <w:r w:rsidR="000A09F2" w:rsidRPr="002C68E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E2AA9" w:rsidRPr="002C68EC">
        <w:rPr>
          <w:rFonts w:ascii="Times New Roman" w:hAnsi="Times New Roman" w:cs="Times New Roman"/>
          <w:b/>
          <w:bCs/>
          <w:sz w:val="24"/>
          <w:szCs w:val="24"/>
        </w:rPr>
        <w:t xml:space="preserve">ashodi za zaposlene </w:t>
      </w:r>
    </w:p>
    <w:p w14:paraId="06D475FA" w14:textId="3EB9F20C" w:rsidR="00CF78F0" w:rsidRPr="002E0495" w:rsidRDefault="00CF78F0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Iznos: 10.944.442,90</w:t>
      </w:r>
      <w:r w:rsidR="00D96604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44C12CA6" w14:textId="25B44FA1" w:rsidR="00CF78F0" w:rsidRPr="002E0495" w:rsidRDefault="00CF78F0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Index: 109,0 </w:t>
      </w:r>
      <w:r w:rsidRPr="002E0495">
        <w:rPr>
          <w:rFonts w:ascii="Times New Roman" w:hAnsi="Times New Roman" w:cs="Times New Roman"/>
          <w:sz w:val="24"/>
          <w:szCs w:val="24"/>
        </w:rPr>
        <w:t>– blago povećanje u odnosu na prošlu godinu zbog povećanja koeficijenta i osnovice na početku 2022. godine</w:t>
      </w:r>
    </w:p>
    <w:p w14:paraId="357269AF" w14:textId="35E7AB2B" w:rsidR="001E2AA9" w:rsidRPr="002E0495" w:rsidRDefault="001E2AA9" w:rsidP="002C68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E6BBD" w14:textId="08788433" w:rsidR="000A09F2" w:rsidRPr="002C68EC" w:rsidRDefault="002C68EC" w:rsidP="002C68EC">
      <w:pPr>
        <w:pStyle w:val="Odlomakpopisa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09F2" w:rsidRPr="002C68EC">
        <w:rPr>
          <w:rFonts w:ascii="Times New Roman" w:hAnsi="Times New Roman" w:cs="Times New Roman"/>
          <w:b/>
          <w:bCs/>
          <w:sz w:val="24"/>
          <w:szCs w:val="24"/>
        </w:rPr>
        <w:t xml:space="preserve">Šifra 32 – Materijalni rashodi </w:t>
      </w:r>
    </w:p>
    <w:p w14:paraId="7EBFF5DD" w14:textId="0C2C6771" w:rsidR="000A09F2" w:rsidRPr="002E0495" w:rsidRDefault="000A09F2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Iznos: 1.448.343,46</w:t>
      </w:r>
      <w:r w:rsidR="00D96604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1D29C2A2" w14:textId="025831B2" w:rsidR="000A09F2" w:rsidRPr="008C4BCE" w:rsidRDefault="000A09F2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Indeks: 115,7</w:t>
      </w:r>
      <w:r w:rsidR="008C4B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4BCE">
        <w:rPr>
          <w:rFonts w:ascii="Times New Roman" w:hAnsi="Times New Roman" w:cs="Times New Roman"/>
          <w:sz w:val="24"/>
          <w:szCs w:val="24"/>
        </w:rPr>
        <w:t>– povećanje u odnosu na prošlu godinu</w:t>
      </w:r>
    </w:p>
    <w:p w14:paraId="49711C1C" w14:textId="13504042" w:rsidR="000A09F2" w:rsidRPr="002E0495" w:rsidRDefault="000A09F2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DCE8A" w14:textId="21E71F34" w:rsidR="000A09F2" w:rsidRPr="002E0495" w:rsidRDefault="000A09F2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Šifra </w:t>
      </w:r>
      <w:r w:rsidR="00E96547" w:rsidRPr="002E0495">
        <w:rPr>
          <w:rFonts w:ascii="Times New Roman" w:hAnsi="Times New Roman" w:cs="Times New Roman"/>
          <w:b/>
          <w:bCs/>
          <w:sz w:val="24"/>
          <w:szCs w:val="24"/>
        </w:rPr>
        <w:t>3211 – Službena putovanja</w:t>
      </w:r>
    </w:p>
    <w:p w14:paraId="6428EA5F" w14:textId="21795A5B" w:rsidR="00E96547" w:rsidRPr="002E0495" w:rsidRDefault="00E96547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Iznos: 108.295,52</w:t>
      </w:r>
      <w:r w:rsidR="00D96604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38FE4116" w14:textId="1F395423" w:rsidR="00E96547" w:rsidRDefault="00E96547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Indeks: 153,8 </w:t>
      </w:r>
    </w:p>
    <w:p w14:paraId="4AC72FCF" w14:textId="1E5404B0" w:rsidR="00E96547" w:rsidRPr="002E0495" w:rsidRDefault="00E96547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Šifra 3213 – Stručno usavršavanje zaposlenika</w:t>
      </w:r>
    </w:p>
    <w:p w14:paraId="18448E4F" w14:textId="421EA1D5" w:rsidR="00E96547" w:rsidRPr="002E0495" w:rsidRDefault="00E96547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Iznos: 56.243,04</w:t>
      </w:r>
      <w:r w:rsidR="00D96604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09894715" w14:textId="77777777" w:rsidR="00AC31A8" w:rsidRDefault="00E96547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Indeks: 333,1</w:t>
      </w:r>
      <w:r w:rsidR="004D06F6"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877D14" w14:textId="77777777" w:rsidR="00AC31A8" w:rsidRDefault="00AC31A8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7398A8" w14:textId="05B01AB1" w:rsidR="004D06F6" w:rsidRPr="002E0495" w:rsidRDefault="00AC31A8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D06F6" w:rsidRPr="002E0495">
        <w:rPr>
          <w:rFonts w:ascii="Times New Roman" w:hAnsi="Times New Roman" w:cs="Times New Roman"/>
          <w:sz w:val="24"/>
          <w:szCs w:val="24"/>
        </w:rPr>
        <w:t>bog ukidanja Covid – 19 mjera zaštite povećao se 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6F6" w:rsidRPr="002E0495">
        <w:rPr>
          <w:rFonts w:ascii="Times New Roman" w:hAnsi="Times New Roman" w:cs="Times New Roman"/>
          <w:sz w:val="24"/>
          <w:szCs w:val="24"/>
        </w:rPr>
        <w:t>seminara i edukacija na kojima su zaposlenici regularno sudjelovali</w:t>
      </w:r>
      <w:r>
        <w:rPr>
          <w:rFonts w:ascii="Times New Roman" w:hAnsi="Times New Roman" w:cs="Times New Roman"/>
          <w:sz w:val="24"/>
          <w:szCs w:val="24"/>
        </w:rPr>
        <w:t xml:space="preserve"> te broj službenih putovanja na natjecanja te izlete.</w:t>
      </w:r>
    </w:p>
    <w:p w14:paraId="7C268C08" w14:textId="47437BB6" w:rsidR="00E96547" w:rsidRPr="002E0495" w:rsidRDefault="004D06F6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sz w:val="24"/>
          <w:szCs w:val="24"/>
        </w:rPr>
        <w:t>Također i u sklopu Erasmus + projek</w:t>
      </w:r>
      <w:r w:rsidR="00AC31A8">
        <w:rPr>
          <w:rFonts w:ascii="Times New Roman" w:hAnsi="Times New Roman" w:cs="Times New Roman"/>
          <w:sz w:val="24"/>
          <w:szCs w:val="24"/>
        </w:rPr>
        <w:t>a</w:t>
      </w:r>
      <w:r w:rsidRPr="002E0495">
        <w:rPr>
          <w:rFonts w:ascii="Times New Roman" w:hAnsi="Times New Roman" w:cs="Times New Roman"/>
          <w:sz w:val="24"/>
          <w:szCs w:val="24"/>
        </w:rPr>
        <w:t xml:space="preserve">ta koji se uspješno provode, zaposlenici </w:t>
      </w:r>
      <w:r w:rsidR="00D96604">
        <w:rPr>
          <w:rFonts w:ascii="Times New Roman" w:hAnsi="Times New Roman" w:cs="Times New Roman"/>
          <w:sz w:val="24"/>
          <w:szCs w:val="24"/>
        </w:rPr>
        <w:t>š</w:t>
      </w:r>
      <w:r w:rsidRPr="002E0495">
        <w:rPr>
          <w:rFonts w:ascii="Times New Roman" w:hAnsi="Times New Roman" w:cs="Times New Roman"/>
          <w:sz w:val="24"/>
          <w:szCs w:val="24"/>
        </w:rPr>
        <w:t>kole sudjelovali</w:t>
      </w:r>
      <w:r w:rsidR="00AC31A8">
        <w:rPr>
          <w:rFonts w:ascii="Times New Roman" w:hAnsi="Times New Roman" w:cs="Times New Roman"/>
          <w:sz w:val="24"/>
          <w:szCs w:val="24"/>
        </w:rPr>
        <w:t xml:space="preserve"> su</w:t>
      </w:r>
      <w:r w:rsidRPr="002E0495">
        <w:rPr>
          <w:rFonts w:ascii="Times New Roman" w:hAnsi="Times New Roman" w:cs="Times New Roman"/>
          <w:sz w:val="24"/>
          <w:szCs w:val="24"/>
        </w:rPr>
        <w:t xml:space="preserve"> na edukacijama u inozemstvu.</w:t>
      </w:r>
    </w:p>
    <w:p w14:paraId="10463409" w14:textId="77777777" w:rsidR="004D06F6" w:rsidRPr="002E0495" w:rsidRDefault="004D06F6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A8C4E" w14:textId="15FDCE48" w:rsidR="00E96547" w:rsidRPr="002E0495" w:rsidRDefault="00E96547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Šifra 3223 – Energija</w:t>
      </w:r>
    </w:p>
    <w:p w14:paraId="19F8C590" w14:textId="0975FB5B" w:rsidR="00E96547" w:rsidRPr="002E0495" w:rsidRDefault="00E96547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Iznos: 271.266,23</w:t>
      </w:r>
      <w:r w:rsidR="00D96604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54E68E71" w14:textId="28E93022" w:rsidR="00E96547" w:rsidRDefault="00E96547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Indeks: 166,3</w:t>
      </w:r>
      <w:r w:rsidR="004D06F6"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06F6" w:rsidRPr="002E0495">
        <w:rPr>
          <w:rFonts w:ascii="Times New Roman" w:hAnsi="Times New Roman" w:cs="Times New Roman"/>
          <w:sz w:val="24"/>
          <w:szCs w:val="24"/>
        </w:rPr>
        <w:t xml:space="preserve">– povećanje rashoda za energiju (lož ulje) u Hotelijersko – turističkoj i ugostiteljskoj školi Zadar utjecalo je vraćanje redovnog poslovanja i održavanje nastave nakon ukidanja Covid – 19 mjera zašite </w:t>
      </w:r>
      <w:r w:rsidR="005D1814" w:rsidRPr="002E0495">
        <w:rPr>
          <w:rFonts w:ascii="Times New Roman" w:hAnsi="Times New Roman" w:cs="Times New Roman"/>
          <w:sz w:val="24"/>
          <w:szCs w:val="24"/>
        </w:rPr>
        <w:t>te nagli rast cijena na tržištu tokom 2022. godine.</w:t>
      </w:r>
    </w:p>
    <w:p w14:paraId="7F8FB727" w14:textId="47726162" w:rsidR="001C7148" w:rsidRDefault="001C7148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0EBD27" w14:textId="0573B6BB" w:rsidR="001C7148" w:rsidRPr="001C7148" w:rsidRDefault="001C7148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148">
        <w:rPr>
          <w:rFonts w:ascii="Times New Roman" w:hAnsi="Times New Roman" w:cs="Times New Roman"/>
          <w:b/>
          <w:bCs/>
          <w:sz w:val="24"/>
          <w:szCs w:val="24"/>
        </w:rPr>
        <w:t>Šifra 3224 – Materijal i dijelovi za tekuće i investicijsko održavanje</w:t>
      </w:r>
    </w:p>
    <w:p w14:paraId="4335DC48" w14:textId="242E6E50" w:rsidR="001C7148" w:rsidRPr="001C7148" w:rsidRDefault="001C7148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148">
        <w:rPr>
          <w:rFonts w:ascii="Times New Roman" w:hAnsi="Times New Roman" w:cs="Times New Roman"/>
          <w:b/>
          <w:bCs/>
          <w:sz w:val="24"/>
          <w:szCs w:val="24"/>
        </w:rPr>
        <w:t>Iznos: 39.102,82</w:t>
      </w:r>
      <w:r w:rsidR="00D96604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73749550" w14:textId="77777777" w:rsidR="001C7148" w:rsidRDefault="001C7148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148">
        <w:rPr>
          <w:rFonts w:ascii="Times New Roman" w:hAnsi="Times New Roman" w:cs="Times New Roman"/>
          <w:b/>
          <w:bCs/>
          <w:sz w:val="24"/>
          <w:szCs w:val="24"/>
        </w:rPr>
        <w:t>Indeks: 76,9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E3840" w14:textId="77777777" w:rsidR="001C7148" w:rsidRDefault="001C7148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186FDE" w14:textId="77777777" w:rsidR="001C7148" w:rsidRPr="001C7148" w:rsidRDefault="001C7148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148">
        <w:rPr>
          <w:rFonts w:ascii="Times New Roman" w:hAnsi="Times New Roman" w:cs="Times New Roman"/>
          <w:b/>
          <w:bCs/>
          <w:sz w:val="24"/>
          <w:szCs w:val="24"/>
        </w:rPr>
        <w:t>Šifra 3232 Usluge tekućeg i investicijskog održavanja</w:t>
      </w:r>
    </w:p>
    <w:p w14:paraId="55A210EB" w14:textId="4496B007" w:rsidR="001C7148" w:rsidRPr="001C7148" w:rsidRDefault="001C7148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148">
        <w:rPr>
          <w:rFonts w:ascii="Times New Roman" w:hAnsi="Times New Roman" w:cs="Times New Roman"/>
          <w:b/>
          <w:bCs/>
          <w:sz w:val="24"/>
          <w:szCs w:val="24"/>
        </w:rPr>
        <w:t>Iznos: 45.876,62</w:t>
      </w:r>
      <w:r w:rsidR="00D96604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098F5D03" w14:textId="77777777" w:rsidR="001C7148" w:rsidRPr="001C7148" w:rsidRDefault="001C7148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148">
        <w:rPr>
          <w:rFonts w:ascii="Times New Roman" w:hAnsi="Times New Roman" w:cs="Times New Roman"/>
          <w:b/>
          <w:bCs/>
          <w:sz w:val="24"/>
          <w:szCs w:val="24"/>
        </w:rPr>
        <w:t>Indeks: 58,9</w:t>
      </w:r>
    </w:p>
    <w:p w14:paraId="418C700C" w14:textId="5BEFE766" w:rsidR="00E96547" w:rsidRDefault="00E96547" w:rsidP="000A09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D0D72" w14:textId="69DCBBA6" w:rsidR="001C7148" w:rsidRDefault="001C7148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Tokom 2021. godine napravljeni su manji zahvati i popravci po </w:t>
      </w:r>
      <w:r w:rsidR="00D96604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koli pa su potrebe za materijalom i uslugama za tekuće i investicijsko održavanje bili veći. U 2022. godini bila je smanjena potražnja za navedene stavke.</w:t>
      </w:r>
    </w:p>
    <w:p w14:paraId="495F8634" w14:textId="77777777" w:rsidR="004E2100" w:rsidRPr="002E0495" w:rsidRDefault="004E2100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9A6C0" w14:textId="3765D89B" w:rsidR="00E96547" w:rsidRPr="002E0495" w:rsidRDefault="004D06F6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Šifra 3291 – Naknade za rad predstavničkih tijela, povjerenstva i slično</w:t>
      </w:r>
    </w:p>
    <w:p w14:paraId="59337717" w14:textId="7DF75109" w:rsidR="004D06F6" w:rsidRPr="002E0495" w:rsidRDefault="004D06F6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Iznos: 486,00</w:t>
      </w:r>
      <w:r w:rsidR="00D96604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75EE1F06" w14:textId="4C0E6C65" w:rsidR="004D06F6" w:rsidRPr="002E0495" w:rsidRDefault="004D06F6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Indeks: 300,0 </w:t>
      </w:r>
      <w:r w:rsidRPr="002E0495">
        <w:rPr>
          <w:rFonts w:ascii="Times New Roman" w:hAnsi="Times New Roman" w:cs="Times New Roman"/>
          <w:sz w:val="24"/>
          <w:szCs w:val="24"/>
        </w:rPr>
        <w:t>– povećanje jer je škola dobila naknadu za 5 osoba koje su sudjelovale kao komisija na polaganju stručnog ispita</w:t>
      </w:r>
      <w:r w:rsidR="005D1814" w:rsidRPr="002E0495">
        <w:rPr>
          <w:rFonts w:ascii="Times New Roman" w:hAnsi="Times New Roman" w:cs="Times New Roman"/>
          <w:sz w:val="24"/>
          <w:szCs w:val="24"/>
        </w:rPr>
        <w:t>.</w:t>
      </w:r>
    </w:p>
    <w:p w14:paraId="60614A10" w14:textId="72441310" w:rsidR="005D1814" w:rsidRPr="002E0495" w:rsidRDefault="005D1814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9C3351" w14:textId="0F5A90C1" w:rsidR="004919E4" w:rsidRPr="002C68EC" w:rsidRDefault="002C68EC" w:rsidP="002C68EC">
      <w:pPr>
        <w:pStyle w:val="Odlomakpopisa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19E4" w:rsidRPr="002C68EC">
        <w:rPr>
          <w:rFonts w:ascii="Times New Roman" w:hAnsi="Times New Roman" w:cs="Times New Roman"/>
          <w:b/>
          <w:bCs/>
          <w:sz w:val="24"/>
          <w:szCs w:val="24"/>
        </w:rPr>
        <w:t xml:space="preserve">Šifra 37 – Nagrade građanima i kućanstvima na temelju osiguranja i druge </w:t>
      </w:r>
    </w:p>
    <w:p w14:paraId="57F70B36" w14:textId="689CBC5E" w:rsidR="004919E4" w:rsidRPr="002E0495" w:rsidRDefault="004919E4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naknade</w:t>
      </w:r>
    </w:p>
    <w:p w14:paraId="69F50694" w14:textId="151C8F2E" w:rsidR="004919E4" w:rsidRPr="002E0495" w:rsidRDefault="004919E4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Iznos: 8.434,94</w:t>
      </w:r>
      <w:r w:rsidR="00D96604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69503A5A" w14:textId="1DF0CF35" w:rsidR="004919E4" w:rsidRPr="002E0495" w:rsidRDefault="004919E4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Indeks: 573,8</w:t>
      </w:r>
      <w:r w:rsidRPr="002E0495">
        <w:rPr>
          <w:rFonts w:ascii="Times New Roman" w:hAnsi="Times New Roman" w:cs="Times New Roman"/>
          <w:sz w:val="24"/>
          <w:szCs w:val="24"/>
        </w:rPr>
        <w:t xml:space="preserve"> – Povećanje u odnosu na prošlu godinu jer je nadležni proračun financirao nabavu udžbenika za deficitarna zanimanja. </w:t>
      </w:r>
    </w:p>
    <w:p w14:paraId="154D9CAD" w14:textId="5D8046B4" w:rsidR="004919E4" w:rsidRPr="002E0495" w:rsidRDefault="004919E4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254787" w14:textId="3A2635D5" w:rsidR="004919E4" w:rsidRPr="002C68EC" w:rsidRDefault="002C68EC" w:rsidP="002C68EC">
      <w:pPr>
        <w:pStyle w:val="Odlomakpopisa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19E4" w:rsidRPr="002C68EC">
        <w:rPr>
          <w:rFonts w:ascii="Times New Roman" w:hAnsi="Times New Roman" w:cs="Times New Roman"/>
          <w:b/>
          <w:bCs/>
          <w:sz w:val="24"/>
          <w:szCs w:val="24"/>
        </w:rPr>
        <w:t>Šifra 38 – Ostali rashodi</w:t>
      </w:r>
    </w:p>
    <w:p w14:paraId="09CF0C2C" w14:textId="0BA50790" w:rsidR="004919E4" w:rsidRPr="002E0495" w:rsidRDefault="004919E4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Iznos: 1.500,00</w:t>
      </w:r>
      <w:r w:rsidR="00D96604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0495">
        <w:rPr>
          <w:rFonts w:ascii="Times New Roman" w:hAnsi="Times New Roman" w:cs="Times New Roman"/>
          <w:sz w:val="24"/>
          <w:szCs w:val="24"/>
        </w:rPr>
        <w:t xml:space="preserve">– </w:t>
      </w:r>
      <w:r w:rsidR="00D96604">
        <w:rPr>
          <w:rFonts w:ascii="Times New Roman" w:hAnsi="Times New Roman" w:cs="Times New Roman"/>
          <w:sz w:val="24"/>
          <w:szCs w:val="24"/>
        </w:rPr>
        <w:t>š</w:t>
      </w:r>
      <w:r w:rsidRPr="002E0495">
        <w:rPr>
          <w:rFonts w:ascii="Times New Roman" w:hAnsi="Times New Roman" w:cs="Times New Roman"/>
          <w:sz w:val="24"/>
          <w:szCs w:val="24"/>
        </w:rPr>
        <w:t xml:space="preserve">kola je nagradila učenika generacije </w:t>
      </w:r>
      <w:r w:rsidR="001D03C6" w:rsidRPr="002E0495">
        <w:rPr>
          <w:rFonts w:ascii="Times New Roman" w:hAnsi="Times New Roman" w:cs="Times New Roman"/>
          <w:sz w:val="24"/>
          <w:szCs w:val="24"/>
        </w:rPr>
        <w:t>u navedenom iznosu.</w:t>
      </w:r>
    </w:p>
    <w:p w14:paraId="3CB0D4A0" w14:textId="77777777" w:rsidR="004919E4" w:rsidRPr="002E0495" w:rsidRDefault="004919E4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047FA5" w14:textId="054936DF" w:rsidR="005D1814" w:rsidRPr="002E0495" w:rsidRDefault="005D1814" w:rsidP="002C68EC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Šifra 92211 – Višak prihoda poslovanja – preneseni</w:t>
      </w:r>
    </w:p>
    <w:p w14:paraId="64CAA9E7" w14:textId="2644C0F5" w:rsidR="005D1814" w:rsidRPr="002E0495" w:rsidRDefault="005D1814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Iznos: 103.547,24</w:t>
      </w:r>
      <w:r w:rsidR="00D96604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35D1DD4F" w14:textId="67F900D6" w:rsidR="005D1814" w:rsidRPr="002E0495" w:rsidRDefault="005D1814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Indeks: 28,5</w:t>
      </w:r>
      <w:r w:rsidRPr="002E0495">
        <w:rPr>
          <w:rFonts w:ascii="Times New Roman" w:hAnsi="Times New Roman" w:cs="Times New Roman"/>
          <w:sz w:val="24"/>
          <w:szCs w:val="24"/>
        </w:rPr>
        <w:t xml:space="preserve"> – u 2022. godini </w:t>
      </w:r>
      <w:r w:rsidR="00D96604">
        <w:rPr>
          <w:rFonts w:ascii="Times New Roman" w:hAnsi="Times New Roman" w:cs="Times New Roman"/>
          <w:sz w:val="24"/>
          <w:szCs w:val="24"/>
        </w:rPr>
        <w:t>š</w:t>
      </w:r>
      <w:r w:rsidRPr="002E0495">
        <w:rPr>
          <w:rFonts w:ascii="Times New Roman" w:hAnsi="Times New Roman" w:cs="Times New Roman"/>
          <w:sz w:val="24"/>
          <w:szCs w:val="24"/>
        </w:rPr>
        <w:t>kola je prenijela manji iznos viška iz 2021. godine jer je u 2021. godini potrošila značajan višak prihoda ih 2020. godine</w:t>
      </w:r>
    </w:p>
    <w:p w14:paraId="701925C2" w14:textId="6FA61631" w:rsidR="005D1814" w:rsidRPr="002E0495" w:rsidRDefault="005D1814" w:rsidP="005D18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AE5242" w14:textId="19D57078" w:rsidR="005D1814" w:rsidRPr="002E0495" w:rsidRDefault="005D1814" w:rsidP="002C68EC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Šifra 4 – rashodi za nabavu nefinancijske imovine</w:t>
      </w:r>
    </w:p>
    <w:p w14:paraId="2C487686" w14:textId="110884B2" w:rsidR="005D1814" w:rsidRPr="002E0495" w:rsidRDefault="005D1814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Iznos: 263.758,38</w:t>
      </w:r>
      <w:r w:rsidR="00D96604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4E691F3C" w14:textId="75A6FC0A" w:rsidR="005D1814" w:rsidRPr="002E0495" w:rsidRDefault="005D1814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Indeks: 185,6</w:t>
      </w:r>
      <w:r w:rsidRPr="002E0495">
        <w:rPr>
          <w:rFonts w:ascii="Times New Roman" w:hAnsi="Times New Roman" w:cs="Times New Roman"/>
          <w:sz w:val="24"/>
          <w:szCs w:val="24"/>
        </w:rPr>
        <w:t xml:space="preserve"> – povećanje jer je </w:t>
      </w:r>
      <w:r w:rsidR="00D96604">
        <w:rPr>
          <w:rFonts w:ascii="Times New Roman" w:hAnsi="Times New Roman" w:cs="Times New Roman"/>
          <w:sz w:val="24"/>
          <w:szCs w:val="24"/>
        </w:rPr>
        <w:t>š</w:t>
      </w:r>
      <w:r w:rsidRPr="002E0495">
        <w:rPr>
          <w:rFonts w:ascii="Times New Roman" w:hAnsi="Times New Roman" w:cs="Times New Roman"/>
          <w:sz w:val="24"/>
          <w:szCs w:val="24"/>
        </w:rPr>
        <w:t>kola u 2022. godini nabavile više nefinancijske imovine putem donacija</w:t>
      </w:r>
      <w:r w:rsidR="00F51F83" w:rsidRPr="002E0495">
        <w:rPr>
          <w:rFonts w:ascii="Times New Roman" w:hAnsi="Times New Roman" w:cs="Times New Roman"/>
          <w:sz w:val="24"/>
          <w:szCs w:val="24"/>
        </w:rPr>
        <w:t>,</w:t>
      </w:r>
      <w:r w:rsidRPr="002E0495">
        <w:rPr>
          <w:rFonts w:ascii="Times New Roman" w:hAnsi="Times New Roman" w:cs="Times New Roman"/>
          <w:sz w:val="24"/>
          <w:szCs w:val="24"/>
        </w:rPr>
        <w:t xml:space="preserve"> iz sredstava nadležnog proračuna </w:t>
      </w:r>
      <w:r w:rsidR="00F51F83" w:rsidRPr="002E0495">
        <w:rPr>
          <w:rFonts w:ascii="Times New Roman" w:hAnsi="Times New Roman" w:cs="Times New Roman"/>
          <w:sz w:val="24"/>
          <w:szCs w:val="24"/>
        </w:rPr>
        <w:t xml:space="preserve">te vlastitih sredstava </w:t>
      </w:r>
      <w:r w:rsidRPr="002E0495">
        <w:rPr>
          <w:rFonts w:ascii="Times New Roman" w:hAnsi="Times New Roman" w:cs="Times New Roman"/>
          <w:sz w:val="24"/>
          <w:szCs w:val="24"/>
        </w:rPr>
        <w:t>čime se opremila školska zbornica, restoran</w:t>
      </w:r>
      <w:r w:rsidR="00F51F83" w:rsidRPr="002E0495">
        <w:rPr>
          <w:rFonts w:ascii="Times New Roman" w:hAnsi="Times New Roman" w:cs="Times New Roman"/>
          <w:sz w:val="24"/>
          <w:szCs w:val="24"/>
        </w:rPr>
        <w:t xml:space="preserve">, </w:t>
      </w:r>
      <w:r w:rsidRPr="002E0495">
        <w:rPr>
          <w:rFonts w:ascii="Times New Roman" w:hAnsi="Times New Roman" w:cs="Times New Roman"/>
          <w:sz w:val="24"/>
          <w:szCs w:val="24"/>
        </w:rPr>
        <w:t>školska kuhinja</w:t>
      </w:r>
      <w:r w:rsidR="00F51F83" w:rsidRPr="002E0495">
        <w:rPr>
          <w:rFonts w:ascii="Times New Roman" w:hAnsi="Times New Roman" w:cs="Times New Roman"/>
          <w:sz w:val="24"/>
          <w:szCs w:val="24"/>
        </w:rPr>
        <w:t>, nabavile knjige za knjižnicu, namještaj za hol te određena računalna oprema.</w:t>
      </w:r>
    </w:p>
    <w:p w14:paraId="1F5E5C27" w14:textId="77777777" w:rsidR="00E96547" w:rsidRPr="002E0495" w:rsidRDefault="00E96547" w:rsidP="000A09F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CF132" w14:textId="18F0A293" w:rsidR="00141E03" w:rsidRPr="002E0495" w:rsidRDefault="00F51F83" w:rsidP="002C68EC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Šifra </w:t>
      </w:r>
      <w:r w:rsidR="003F56E7" w:rsidRPr="002E0495">
        <w:rPr>
          <w:rFonts w:ascii="Times New Roman" w:hAnsi="Times New Roman" w:cs="Times New Roman"/>
          <w:b/>
          <w:bCs/>
          <w:sz w:val="24"/>
          <w:szCs w:val="24"/>
        </w:rPr>
        <w:t>X006 – višak prihoda i primitaka raspoloživih u sljedećem razdoblju</w:t>
      </w:r>
    </w:p>
    <w:p w14:paraId="6299AC07" w14:textId="1534F246" w:rsidR="00141E03" w:rsidRPr="002E0495" w:rsidRDefault="00141E03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Iznos: 225.537,5</w:t>
      </w:r>
      <w:r w:rsidR="00D96604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0E207E40" w14:textId="2E684E6C" w:rsidR="00141E03" w:rsidRPr="002E0495" w:rsidRDefault="00141E03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Indeks: 217,8 </w:t>
      </w:r>
      <w:r w:rsidRPr="002E0495">
        <w:rPr>
          <w:rFonts w:ascii="Times New Roman" w:hAnsi="Times New Roman" w:cs="Times New Roman"/>
          <w:sz w:val="24"/>
          <w:szCs w:val="24"/>
        </w:rPr>
        <w:t xml:space="preserve">– povećanje u odnosu na prethodno razdoblje zbog isplate za projekt Erasmus + </w:t>
      </w:r>
      <w:r w:rsidR="001D03C6" w:rsidRPr="002E0495">
        <w:rPr>
          <w:rFonts w:ascii="Times New Roman" w:hAnsi="Times New Roman" w:cs="Times New Roman"/>
          <w:sz w:val="24"/>
          <w:szCs w:val="24"/>
        </w:rPr>
        <w:t>„</w:t>
      </w:r>
      <w:r w:rsidRPr="002E0495">
        <w:rPr>
          <w:rFonts w:ascii="Times New Roman" w:hAnsi="Times New Roman" w:cs="Times New Roman"/>
          <w:sz w:val="24"/>
          <w:szCs w:val="24"/>
        </w:rPr>
        <w:t>Različiti zajedno</w:t>
      </w:r>
      <w:r w:rsidR="001D03C6" w:rsidRPr="002E0495">
        <w:rPr>
          <w:rFonts w:ascii="Times New Roman" w:hAnsi="Times New Roman" w:cs="Times New Roman"/>
          <w:sz w:val="24"/>
          <w:szCs w:val="24"/>
        </w:rPr>
        <w:t>“</w:t>
      </w:r>
      <w:r w:rsidRPr="002E0495">
        <w:rPr>
          <w:rFonts w:ascii="Times New Roman" w:hAnsi="Times New Roman" w:cs="Times New Roman"/>
          <w:sz w:val="24"/>
          <w:szCs w:val="24"/>
        </w:rPr>
        <w:t xml:space="preserve"> čija će se sredstva trošiti kroz 2023. godinu u iznosu od 110.981,62 kune te ostatak od projekta Erasmus + </w:t>
      </w:r>
      <w:r w:rsidR="001D03C6" w:rsidRPr="002E0495">
        <w:rPr>
          <w:rFonts w:ascii="Times New Roman" w:hAnsi="Times New Roman" w:cs="Times New Roman"/>
          <w:sz w:val="24"/>
          <w:szCs w:val="24"/>
        </w:rPr>
        <w:t>„</w:t>
      </w:r>
      <w:r w:rsidRPr="002E0495">
        <w:rPr>
          <w:rFonts w:ascii="Times New Roman" w:hAnsi="Times New Roman" w:cs="Times New Roman"/>
          <w:sz w:val="24"/>
          <w:szCs w:val="24"/>
        </w:rPr>
        <w:t>Luna</w:t>
      </w:r>
      <w:r w:rsidR="001D03C6" w:rsidRPr="002E0495">
        <w:rPr>
          <w:rFonts w:ascii="Times New Roman" w:hAnsi="Times New Roman" w:cs="Times New Roman"/>
          <w:sz w:val="24"/>
          <w:szCs w:val="24"/>
        </w:rPr>
        <w:t>“</w:t>
      </w:r>
      <w:r w:rsidRPr="002E0495">
        <w:rPr>
          <w:rFonts w:ascii="Times New Roman" w:hAnsi="Times New Roman" w:cs="Times New Roman"/>
          <w:sz w:val="24"/>
          <w:szCs w:val="24"/>
        </w:rPr>
        <w:t xml:space="preserve"> u iznosu od 6.478,30 kuna. Također</w:t>
      </w:r>
      <w:r w:rsidR="00D96604">
        <w:rPr>
          <w:rFonts w:ascii="Times New Roman" w:hAnsi="Times New Roman" w:cs="Times New Roman"/>
          <w:sz w:val="24"/>
          <w:szCs w:val="24"/>
        </w:rPr>
        <w:t>,</w:t>
      </w:r>
      <w:r w:rsidRPr="002E0495">
        <w:rPr>
          <w:rFonts w:ascii="Times New Roman" w:hAnsi="Times New Roman" w:cs="Times New Roman"/>
          <w:sz w:val="24"/>
          <w:szCs w:val="24"/>
        </w:rPr>
        <w:t xml:space="preserve"> u preneseni višak spadaju sredstva od Državnog proračuna, donacija te prihoda od najmova i izdavanja duplikata svjedodžbi u ukupnom iznosu od 108.077,43 kune.</w:t>
      </w:r>
    </w:p>
    <w:p w14:paraId="3CE44E98" w14:textId="0F3808F8" w:rsidR="008D4DD9" w:rsidRPr="002E0495" w:rsidRDefault="008D4DD9" w:rsidP="00141E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03B26" w14:textId="06BD989D" w:rsidR="00894F93" w:rsidRPr="002E0495" w:rsidRDefault="00894F93" w:rsidP="002C68EC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Šifra 19 – Rashodi budućih razdoblja i nedospjela naplata prihoda (aktivna vremenska </w:t>
      </w:r>
    </w:p>
    <w:p w14:paraId="0097D4CC" w14:textId="690E9728" w:rsidR="00894F93" w:rsidRPr="002E0495" w:rsidRDefault="00894F93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razgraničenja) </w:t>
      </w:r>
    </w:p>
    <w:p w14:paraId="6FC9DBC1" w14:textId="18428DCF" w:rsidR="00894F93" w:rsidRPr="002E0495" w:rsidRDefault="00894F93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Iznos: 1.030.711,95</w:t>
      </w:r>
      <w:r w:rsidR="00D96604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550104E6" w14:textId="667943A0" w:rsidR="00894F93" w:rsidRPr="002E0495" w:rsidRDefault="00894F93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Indeks: 121,2</w:t>
      </w:r>
      <w:r w:rsidRPr="002E0495">
        <w:rPr>
          <w:rFonts w:ascii="Times New Roman" w:hAnsi="Times New Roman" w:cs="Times New Roman"/>
          <w:sz w:val="24"/>
          <w:szCs w:val="24"/>
        </w:rPr>
        <w:t xml:space="preserve"> – povećanje u odnosu na prethodnu godinu u koje spadaju plaće za zaposlenike preko Ministarstva za 12/2022, </w:t>
      </w:r>
      <w:r w:rsidR="006D2193">
        <w:rPr>
          <w:rFonts w:ascii="Times New Roman" w:hAnsi="Times New Roman" w:cs="Times New Roman"/>
          <w:sz w:val="24"/>
          <w:szCs w:val="24"/>
        </w:rPr>
        <w:t xml:space="preserve">plaće za Pomoćnike za 12/2022, prijevoz zaposlenika </w:t>
      </w:r>
      <w:r w:rsidRPr="002E0495">
        <w:rPr>
          <w:rFonts w:ascii="Times New Roman" w:hAnsi="Times New Roman" w:cs="Times New Roman"/>
          <w:sz w:val="24"/>
          <w:szCs w:val="24"/>
        </w:rPr>
        <w:t>te nedospjeli računi od dobavljača.</w:t>
      </w:r>
    </w:p>
    <w:p w14:paraId="2A378778" w14:textId="77777777" w:rsidR="00894F93" w:rsidRPr="002E0495" w:rsidRDefault="00894F93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4E082F" w14:textId="0AFCB0BF" w:rsidR="008D4DD9" w:rsidRPr="002E0495" w:rsidRDefault="008D4DD9" w:rsidP="002C68EC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Šifra 11</w:t>
      </w:r>
      <w:r w:rsidR="00D9660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potraž. </w:t>
      </w:r>
    </w:p>
    <w:p w14:paraId="1E0ED911" w14:textId="0B2F8DC8" w:rsidR="008D4DD9" w:rsidRPr="002E0495" w:rsidRDefault="008D4DD9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Iznos: 5.506,05</w:t>
      </w:r>
      <w:r w:rsidR="00D96604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5FB12DC8" w14:textId="1565565A" w:rsidR="008D4DD9" w:rsidRPr="002E0495" w:rsidRDefault="008D4DD9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Indeks: 203,1</w:t>
      </w:r>
      <w:r w:rsidRPr="002E0495">
        <w:rPr>
          <w:rFonts w:ascii="Times New Roman" w:hAnsi="Times New Roman" w:cs="Times New Roman"/>
          <w:sz w:val="24"/>
          <w:szCs w:val="24"/>
        </w:rPr>
        <w:t xml:space="preserve"> – povećanje jer se u 2022. godini blagajna potrošila do kraja te je zatvorena i više se neće koristiti.</w:t>
      </w:r>
    </w:p>
    <w:p w14:paraId="455A995C" w14:textId="77777777" w:rsidR="00246B12" w:rsidRPr="002E0495" w:rsidRDefault="00246B12" w:rsidP="00246B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9DC34" w14:textId="4D41796D" w:rsidR="00246B12" w:rsidRPr="002E0495" w:rsidRDefault="00246B12" w:rsidP="008930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86228" w14:textId="4F93F436" w:rsidR="008905B8" w:rsidRDefault="00894F93" w:rsidP="002C68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BILJEŠKE UZ BILANCU</w:t>
      </w:r>
    </w:p>
    <w:p w14:paraId="6A904A38" w14:textId="09167E4F" w:rsidR="008905B8" w:rsidRDefault="008905B8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129 – Ostala potraživanja</w:t>
      </w:r>
    </w:p>
    <w:p w14:paraId="0DFDB80D" w14:textId="32A39B65" w:rsidR="008905B8" w:rsidRDefault="008905B8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Iznos: 20.827,58</w:t>
      </w:r>
      <w:r w:rsidR="00D96604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17585EA5" w14:textId="66EC0910" w:rsidR="008905B8" w:rsidRDefault="008905B8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306,4 </w:t>
      </w:r>
      <w:r>
        <w:rPr>
          <w:rFonts w:ascii="Times New Roman" w:hAnsi="Times New Roman" w:cs="Times New Roman"/>
          <w:sz w:val="24"/>
          <w:szCs w:val="24"/>
        </w:rPr>
        <w:t xml:space="preserve">– povećanje zbog rasta potraživanja sredstava za bolovanje preko 42 dana od Hrvatskog zavoda za zdravstveno osiguranje. Navedena sredstva isplaćena su djelatnicima iz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sredstava Državnog proračuna i ona se zatvaraju kada </w:t>
      </w:r>
      <w:r w:rsidR="00D96604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kola primi Upute o zatvaranju potraživanja od HZZO – a.</w:t>
      </w:r>
    </w:p>
    <w:p w14:paraId="08249F1B" w14:textId="77777777" w:rsidR="002C68EC" w:rsidRDefault="002C68EC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0C37F0" w14:textId="0AC60A92" w:rsidR="00D16081" w:rsidRPr="002E0495" w:rsidRDefault="00D16081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Šifra 166 – potraživanja za prihode od prodaje proizvoda i robe te pruženih usluga i za povrat po protestiranim jamstvima</w:t>
      </w:r>
    </w:p>
    <w:p w14:paraId="287FB42B" w14:textId="685E97F5" w:rsidR="00D16081" w:rsidRDefault="00D16081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Iznos: 2.000,00 </w:t>
      </w:r>
      <w:r w:rsidR="00D96604">
        <w:rPr>
          <w:rFonts w:ascii="Times New Roman" w:hAnsi="Times New Roman" w:cs="Times New Roman"/>
          <w:b/>
          <w:bCs/>
          <w:sz w:val="24"/>
          <w:szCs w:val="24"/>
        </w:rPr>
        <w:t xml:space="preserve">kn </w:t>
      </w:r>
      <w:r w:rsidRPr="002E0495">
        <w:rPr>
          <w:rFonts w:ascii="Times New Roman" w:hAnsi="Times New Roman" w:cs="Times New Roman"/>
          <w:sz w:val="24"/>
          <w:szCs w:val="24"/>
        </w:rPr>
        <w:t>– škola potražuje sredstva za najam školskog prostora.</w:t>
      </w:r>
    </w:p>
    <w:p w14:paraId="4F448162" w14:textId="12246C23" w:rsidR="008905B8" w:rsidRDefault="008905B8" w:rsidP="00D160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5544E5" w14:textId="44E48CDD" w:rsidR="008905B8" w:rsidRPr="008905B8" w:rsidRDefault="008905B8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5B8">
        <w:rPr>
          <w:rFonts w:ascii="Times New Roman" w:hAnsi="Times New Roman" w:cs="Times New Roman"/>
          <w:b/>
          <w:bCs/>
          <w:sz w:val="24"/>
          <w:szCs w:val="24"/>
        </w:rPr>
        <w:t>Šifra 167 – Potraživanja proračunskih korisnika za sredstva uplaćena u nadležni proračun i za prihode od HZZO – a na temelju ugovornih obveza</w:t>
      </w:r>
    </w:p>
    <w:p w14:paraId="0EFCC13F" w14:textId="1C6E38E1" w:rsidR="008905B8" w:rsidRPr="008905B8" w:rsidRDefault="008905B8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5B8">
        <w:rPr>
          <w:rFonts w:ascii="Times New Roman" w:hAnsi="Times New Roman" w:cs="Times New Roman"/>
          <w:b/>
          <w:bCs/>
          <w:sz w:val="24"/>
          <w:szCs w:val="24"/>
        </w:rPr>
        <w:t>Iznos: 225.537,35</w:t>
      </w:r>
      <w:r w:rsidR="00D96604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7C0D2160" w14:textId="263BC60B" w:rsidR="008905B8" w:rsidRDefault="008905B8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5B8">
        <w:rPr>
          <w:rFonts w:ascii="Times New Roman" w:hAnsi="Times New Roman" w:cs="Times New Roman"/>
          <w:b/>
          <w:bCs/>
          <w:sz w:val="24"/>
          <w:szCs w:val="24"/>
        </w:rPr>
        <w:t>Indeks: 230,0</w:t>
      </w:r>
      <w:r>
        <w:rPr>
          <w:rFonts w:ascii="Times New Roman" w:hAnsi="Times New Roman" w:cs="Times New Roman"/>
          <w:sz w:val="24"/>
          <w:szCs w:val="24"/>
        </w:rPr>
        <w:t xml:space="preserve"> – povećanje zbog uplate sredstava za provedbu EU projekta Erasmus + „Različiti zajedno“ te povećanja </w:t>
      </w:r>
      <w:r w:rsidR="00B54369">
        <w:rPr>
          <w:rFonts w:ascii="Times New Roman" w:hAnsi="Times New Roman" w:cs="Times New Roman"/>
          <w:sz w:val="24"/>
          <w:szCs w:val="24"/>
        </w:rPr>
        <w:t xml:space="preserve">prihoda od najma i izdavanja duplikata svjedodžbi. </w:t>
      </w:r>
    </w:p>
    <w:p w14:paraId="5E29613F" w14:textId="74849223" w:rsidR="00B54369" w:rsidRDefault="00B54369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E74A45" w14:textId="249933A6" w:rsidR="00B54369" w:rsidRPr="00B54369" w:rsidRDefault="00B54369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369">
        <w:rPr>
          <w:rFonts w:ascii="Times New Roman" w:hAnsi="Times New Roman" w:cs="Times New Roman"/>
          <w:b/>
          <w:bCs/>
          <w:sz w:val="24"/>
          <w:szCs w:val="24"/>
        </w:rPr>
        <w:t>Šifra 19 – Rashodi budućih razdoblja i nedospjela naplata prihoda</w:t>
      </w:r>
    </w:p>
    <w:p w14:paraId="245F20DA" w14:textId="7E67295B" w:rsidR="00B54369" w:rsidRPr="00B54369" w:rsidRDefault="00B54369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369">
        <w:rPr>
          <w:rFonts w:ascii="Times New Roman" w:hAnsi="Times New Roman" w:cs="Times New Roman"/>
          <w:b/>
          <w:bCs/>
          <w:sz w:val="24"/>
          <w:szCs w:val="24"/>
        </w:rPr>
        <w:t>Iznos: 1.030.711,95</w:t>
      </w:r>
      <w:r w:rsidR="00D96604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584E36AA" w14:textId="0744E26C" w:rsidR="00B54369" w:rsidRPr="002E0495" w:rsidRDefault="00B54369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369">
        <w:rPr>
          <w:rFonts w:ascii="Times New Roman" w:hAnsi="Times New Roman" w:cs="Times New Roman"/>
          <w:b/>
          <w:bCs/>
          <w:sz w:val="24"/>
          <w:szCs w:val="24"/>
        </w:rPr>
        <w:t>Indeks: 121,2</w:t>
      </w:r>
      <w:r>
        <w:rPr>
          <w:rFonts w:ascii="Times New Roman" w:hAnsi="Times New Roman" w:cs="Times New Roman"/>
          <w:sz w:val="24"/>
          <w:szCs w:val="24"/>
        </w:rPr>
        <w:t xml:space="preserve"> – povećanje koje se najviše odnosi na povećanje plaća zaposlenika te povećanje visine prijevoza.</w:t>
      </w:r>
    </w:p>
    <w:p w14:paraId="7941553D" w14:textId="77777777" w:rsidR="00D16081" w:rsidRPr="002E0495" w:rsidRDefault="00D16081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0BCA9" w14:textId="4192C1BB" w:rsidR="00E8276C" w:rsidRPr="002E0495" w:rsidRDefault="00E8276C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Šifra 922 – Višak prihoda poslovanja</w:t>
      </w:r>
    </w:p>
    <w:p w14:paraId="20023E7C" w14:textId="3D08A3CC" w:rsidR="00E8276C" w:rsidRPr="002E0495" w:rsidRDefault="00E8276C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Iznos: 225.537,35</w:t>
      </w:r>
      <w:r w:rsidR="00D96604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6A26575C" w14:textId="51AAFBF8" w:rsidR="00D16081" w:rsidRPr="002E0495" w:rsidRDefault="00E8276C" w:rsidP="002C68EC">
      <w:pPr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Indeks: 217,8 </w:t>
      </w:r>
      <w:r w:rsidRPr="002E0495">
        <w:rPr>
          <w:rFonts w:ascii="Times New Roman" w:hAnsi="Times New Roman" w:cs="Times New Roman"/>
          <w:sz w:val="24"/>
          <w:szCs w:val="24"/>
        </w:rPr>
        <w:t>– nakon prebijanja viškova i manjkova po istovrsnim kategorijama i izvorima financiranja te provođenja obvezne korekcije rezultat p</w:t>
      </w:r>
      <w:r w:rsidR="00D16081" w:rsidRPr="002E0495">
        <w:rPr>
          <w:rFonts w:ascii="Times New Roman" w:hAnsi="Times New Roman" w:cs="Times New Roman"/>
          <w:sz w:val="24"/>
          <w:szCs w:val="24"/>
        </w:rPr>
        <w:t>rema čl. 82</w:t>
      </w:r>
      <w:r w:rsidR="00D96604">
        <w:rPr>
          <w:rFonts w:ascii="Times New Roman" w:hAnsi="Times New Roman" w:cs="Times New Roman"/>
          <w:sz w:val="24"/>
          <w:szCs w:val="24"/>
        </w:rPr>
        <w:t>.</w:t>
      </w:r>
      <w:r w:rsidR="00D16081" w:rsidRPr="002E0495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D16081" w:rsidRPr="002E049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16081" w:rsidRPr="002E0495">
        <w:rPr>
          <w:rFonts w:ascii="Times New Roman" w:hAnsi="Times New Roman" w:cs="Times New Roman"/>
          <w:sz w:val="24"/>
          <w:szCs w:val="24"/>
        </w:rPr>
        <w:t>o proračunskom računovodstvu i računskom planu dolazimo do rezultata poslovanja za 202</w:t>
      </w:r>
      <w:r w:rsidR="00E95219">
        <w:rPr>
          <w:rFonts w:ascii="Times New Roman" w:hAnsi="Times New Roman" w:cs="Times New Roman"/>
          <w:sz w:val="24"/>
          <w:szCs w:val="24"/>
        </w:rPr>
        <w:t>2</w:t>
      </w:r>
      <w:r w:rsidR="00D16081" w:rsidRPr="002E0495">
        <w:rPr>
          <w:rFonts w:ascii="Times New Roman" w:hAnsi="Times New Roman" w:cs="Times New Roman"/>
          <w:sz w:val="24"/>
          <w:szCs w:val="24"/>
        </w:rPr>
        <w:t xml:space="preserve">. godinu. </w:t>
      </w:r>
    </w:p>
    <w:p w14:paraId="04D95CAC" w14:textId="77777777" w:rsidR="00E8276C" w:rsidRPr="002E0495" w:rsidRDefault="00E8276C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F9CA0" w14:textId="46854BC0" w:rsidR="00A248ED" w:rsidRPr="002E0495" w:rsidRDefault="00894F93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Šifra </w:t>
      </w:r>
      <w:r w:rsidR="00A248ED" w:rsidRPr="002E0495">
        <w:rPr>
          <w:rFonts w:ascii="Times New Roman" w:hAnsi="Times New Roman" w:cs="Times New Roman"/>
          <w:b/>
          <w:bCs/>
          <w:sz w:val="24"/>
          <w:szCs w:val="24"/>
        </w:rPr>
        <w:t>991 – 996</w:t>
      </w: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681B">
        <w:rPr>
          <w:rFonts w:ascii="Times New Roman" w:hAnsi="Times New Roman" w:cs="Times New Roman"/>
          <w:b/>
          <w:bCs/>
          <w:sz w:val="24"/>
          <w:szCs w:val="24"/>
        </w:rPr>
        <w:t>– Izvanbilančni</w:t>
      </w: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48ED" w:rsidRPr="002E0495">
        <w:rPr>
          <w:rFonts w:ascii="Times New Roman" w:hAnsi="Times New Roman" w:cs="Times New Roman"/>
          <w:b/>
          <w:bCs/>
          <w:sz w:val="24"/>
          <w:szCs w:val="24"/>
        </w:rPr>
        <w:t>zapisi</w:t>
      </w:r>
    </w:p>
    <w:p w14:paraId="645D2B1D" w14:textId="25FC1669" w:rsidR="00A248ED" w:rsidRPr="002E0495" w:rsidRDefault="00A248ED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 w:rsidR="00355CC8">
        <w:rPr>
          <w:rFonts w:ascii="Times New Roman" w:hAnsi="Times New Roman" w:cs="Times New Roman"/>
          <w:b/>
          <w:bCs/>
          <w:sz w:val="24"/>
          <w:szCs w:val="24"/>
        </w:rPr>
        <w:t>310.534,96 kn</w:t>
      </w:r>
    </w:p>
    <w:p w14:paraId="091C66FF" w14:textId="1739F447" w:rsidR="007111FA" w:rsidRDefault="007111FA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Indeks: </w:t>
      </w:r>
      <w:r w:rsidR="00355CC8">
        <w:rPr>
          <w:rFonts w:ascii="Times New Roman" w:hAnsi="Times New Roman" w:cs="Times New Roman"/>
          <w:b/>
          <w:bCs/>
          <w:sz w:val="24"/>
          <w:szCs w:val="24"/>
        </w:rPr>
        <w:t>196,4</w:t>
      </w:r>
      <w:r w:rsidRPr="002E0495">
        <w:rPr>
          <w:rFonts w:ascii="Times New Roman" w:hAnsi="Times New Roman" w:cs="Times New Roman"/>
          <w:sz w:val="24"/>
          <w:szCs w:val="24"/>
        </w:rPr>
        <w:t xml:space="preserve"> – u izvabilančnoj evidenciji zavedena je tuđa imovina dobivena na korištenje koja se knjižila prema uputama od MZO – a.</w:t>
      </w:r>
      <w:r w:rsidR="00E8276C" w:rsidRPr="002E0495">
        <w:rPr>
          <w:rFonts w:ascii="Times New Roman" w:hAnsi="Times New Roman" w:cs="Times New Roman"/>
          <w:sz w:val="24"/>
          <w:szCs w:val="24"/>
        </w:rPr>
        <w:t xml:space="preserve"> Tu spada računalna oprema od Carneta koja je dobivena na korišt</w:t>
      </w:r>
      <w:r w:rsidR="00A205E2">
        <w:rPr>
          <w:rFonts w:ascii="Times New Roman" w:hAnsi="Times New Roman" w:cs="Times New Roman"/>
          <w:sz w:val="24"/>
          <w:szCs w:val="24"/>
        </w:rPr>
        <w:t>enje 2019. godine u  iznosu od 158.128,08 kuna.</w:t>
      </w:r>
    </w:p>
    <w:p w14:paraId="4946BB4B" w14:textId="77777777" w:rsidR="00F0199F" w:rsidRDefault="00F0199F" w:rsidP="00F01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EC70F" w14:textId="4256C532" w:rsidR="00A205E2" w:rsidRPr="00A205E2" w:rsidRDefault="00F0199F" w:rsidP="00F01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indeks se povećao </w:t>
      </w:r>
      <w:r w:rsidR="00A205E2" w:rsidRPr="00A205E2">
        <w:rPr>
          <w:rFonts w:ascii="Times New Roman" w:hAnsi="Times New Roman" w:cs="Times New Roman"/>
          <w:sz w:val="24"/>
          <w:szCs w:val="24"/>
        </w:rPr>
        <w:t>zbog knjiženja potencijalnih sudskih sporova za 12 osoba. Djelatnici su za razdoblje od lipnja 2016. godine do siječnja 2017. godine tužili Školu zbog neisplaćenog dijela osnovice za izračun plaće u iznosu od 6%. Pravomoćne presude rezultirat će obvezom u iznosu od 152.406,88 kuna. Ta obveza evidentirana je u izvanbilančnoj evidenciji. Procijenjeno je da će se prvi krug sudskih presuda za tri osobe u ukupnom iznosu od 46.8</w:t>
      </w:r>
      <w:r w:rsidR="00355CC8">
        <w:rPr>
          <w:rFonts w:ascii="Times New Roman" w:hAnsi="Times New Roman" w:cs="Times New Roman"/>
          <w:sz w:val="24"/>
          <w:szCs w:val="24"/>
        </w:rPr>
        <w:t>36</w:t>
      </w:r>
      <w:r w:rsidR="00A205E2" w:rsidRPr="00A205E2">
        <w:rPr>
          <w:rFonts w:ascii="Times New Roman" w:hAnsi="Times New Roman" w:cs="Times New Roman"/>
          <w:sz w:val="24"/>
          <w:szCs w:val="24"/>
        </w:rPr>
        <w:t xml:space="preserve">,64 kune isplatiti u siječnju 2023. godine, a ostatak za preostalih </w:t>
      </w:r>
      <w:r w:rsidR="006C1DF3">
        <w:rPr>
          <w:rFonts w:ascii="Times New Roman" w:hAnsi="Times New Roman" w:cs="Times New Roman"/>
          <w:sz w:val="24"/>
          <w:szCs w:val="24"/>
        </w:rPr>
        <w:t>devet</w:t>
      </w:r>
      <w:r w:rsidR="00A41BF9">
        <w:rPr>
          <w:rFonts w:ascii="Times New Roman" w:hAnsi="Times New Roman" w:cs="Times New Roman"/>
          <w:sz w:val="24"/>
          <w:szCs w:val="24"/>
        </w:rPr>
        <w:t xml:space="preserve"> osoba kroz ožujak i travanj</w:t>
      </w:r>
      <w:r w:rsidR="00A205E2" w:rsidRPr="00A205E2">
        <w:rPr>
          <w:rFonts w:ascii="Times New Roman" w:hAnsi="Times New Roman" w:cs="Times New Roman"/>
          <w:sz w:val="24"/>
          <w:szCs w:val="24"/>
        </w:rPr>
        <w:t xml:space="preserve"> 2023. godine.</w:t>
      </w:r>
    </w:p>
    <w:p w14:paraId="2A4A6E60" w14:textId="1EF88C0D" w:rsidR="00A41BF9" w:rsidRDefault="00A41BF9" w:rsidP="002C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3260"/>
        <w:gridCol w:w="1777"/>
        <w:gridCol w:w="1925"/>
      </w:tblGrid>
      <w:tr w:rsidR="00355CC8" w14:paraId="09F338EC" w14:textId="77777777" w:rsidTr="00355CC8">
        <w:tc>
          <w:tcPr>
            <w:tcW w:w="817" w:type="dxa"/>
          </w:tcPr>
          <w:p w14:paraId="4939B135" w14:textId="47BA4A6E" w:rsidR="00355CC8" w:rsidRDefault="00355CC8" w:rsidP="002C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1843" w:type="dxa"/>
          </w:tcPr>
          <w:p w14:paraId="3910BC2C" w14:textId="4C26C679" w:rsidR="00355CC8" w:rsidRDefault="00355CC8" w:rsidP="002C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presude</w:t>
            </w:r>
          </w:p>
        </w:tc>
        <w:tc>
          <w:tcPr>
            <w:tcW w:w="3260" w:type="dxa"/>
          </w:tcPr>
          <w:p w14:paraId="455013F9" w14:textId="35989173" w:rsidR="00355CC8" w:rsidRDefault="00355CC8" w:rsidP="002C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Sažeti opis prirode spora</w:t>
            </w:r>
          </w:p>
        </w:tc>
        <w:tc>
          <w:tcPr>
            <w:tcW w:w="1777" w:type="dxa"/>
          </w:tcPr>
          <w:p w14:paraId="2C1B0981" w14:textId="20EAD723" w:rsidR="00355CC8" w:rsidRDefault="00355CC8" w:rsidP="002C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Očekivani </w:t>
            </w:r>
            <w:r w:rsidR="00A41BF9"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</w:p>
        </w:tc>
        <w:tc>
          <w:tcPr>
            <w:tcW w:w="1925" w:type="dxa"/>
          </w:tcPr>
          <w:p w14:paraId="24486FBC" w14:textId="0AB67C60" w:rsidR="00355CC8" w:rsidRDefault="00355CC8" w:rsidP="002C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Očekivano vrijeme priljeva/ odljeva sredstava</w:t>
            </w:r>
          </w:p>
        </w:tc>
      </w:tr>
      <w:tr w:rsidR="00355CC8" w14:paraId="2620CCA4" w14:textId="77777777" w:rsidTr="00355CC8">
        <w:tc>
          <w:tcPr>
            <w:tcW w:w="817" w:type="dxa"/>
          </w:tcPr>
          <w:p w14:paraId="52DB5CFF" w14:textId="77777777" w:rsidR="00355CC8" w:rsidRPr="00355CC8" w:rsidRDefault="00355CC8" w:rsidP="00355CC8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3B397D" w14:textId="77777777" w:rsidR="00355CC8" w:rsidRDefault="006D248E" w:rsidP="006D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8E">
              <w:rPr>
                <w:rFonts w:ascii="Times New Roman" w:hAnsi="Times New Roman" w:cs="Times New Roman"/>
                <w:sz w:val="24"/>
                <w:szCs w:val="24"/>
              </w:rPr>
              <w:t>Poslovni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1E66E55" w14:textId="0D38D1DC" w:rsidR="006D248E" w:rsidRDefault="006D248E" w:rsidP="006D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Pr-93/2021</w:t>
            </w:r>
          </w:p>
        </w:tc>
        <w:tc>
          <w:tcPr>
            <w:tcW w:w="3260" w:type="dxa"/>
          </w:tcPr>
          <w:p w14:paraId="448B835F" w14:textId="520FC431" w:rsidR="00355CC8" w:rsidRDefault="00355CC8" w:rsidP="002C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Naknada razlike plaće – povećanje osnovice 6%</w:t>
            </w:r>
          </w:p>
        </w:tc>
        <w:tc>
          <w:tcPr>
            <w:tcW w:w="1777" w:type="dxa"/>
          </w:tcPr>
          <w:p w14:paraId="373B9A18" w14:textId="309760E1" w:rsidR="00355CC8" w:rsidRDefault="00355CC8" w:rsidP="002C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17.540,17</w:t>
            </w:r>
          </w:p>
        </w:tc>
        <w:tc>
          <w:tcPr>
            <w:tcW w:w="1925" w:type="dxa"/>
          </w:tcPr>
          <w:p w14:paraId="0493689C" w14:textId="785CB517" w:rsidR="00355CC8" w:rsidRDefault="00355CC8" w:rsidP="002C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Siječanj 2023</w:t>
            </w:r>
          </w:p>
        </w:tc>
      </w:tr>
      <w:tr w:rsidR="00355CC8" w14:paraId="0897928E" w14:textId="77777777" w:rsidTr="00355CC8">
        <w:tc>
          <w:tcPr>
            <w:tcW w:w="817" w:type="dxa"/>
          </w:tcPr>
          <w:p w14:paraId="53576A3F" w14:textId="77777777" w:rsidR="00355CC8" w:rsidRPr="00355CC8" w:rsidRDefault="00355CC8" w:rsidP="00355CC8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0869F5" w14:textId="0ED8F2BF" w:rsidR="00355CC8" w:rsidRPr="00E824CF" w:rsidRDefault="006D248E" w:rsidP="006D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C8">
              <w:rPr>
                <w:rFonts w:ascii="Times New Roman" w:hAnsi="Times New Roman" w:cs="Times New Roman"/>
                <w:sz w:val="24"/>
                <w:szCs w:val="24"/>
              </w:rPr>
              <w:t xml:space="preserve">Poslovni broj: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 Pr-99/2021</w:t>
            </w:r>
          </w:p>
        </w:tc>
        <w:tc>
          <w:tcPr>
            <w:tcW w:w="3260" w:type="dxa"/>
          </w:tcPr>
          <w:p w14:paraId="5B93D557" w14:textId="40238740" w:rsidR="00355CC8" w:rsidRDefault="00355CC8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F">
              <w:rPr>
                <w:rFonts w:ascii="Times New Roman" w:hAnsi="Times New Roman" w:cs="Times New Roman"/>
                <w:sz w:val="24"/>
                <w:szCs w:val="24"/>
              </w:rPr>
              <w:t>Naknada razlike plaće – povećanje osnovice 6%</w:t>
            </w:r>
          </w:p>
        </w:tc>
        <w:tc>
          <w:tcPr>
            <w:tcW w:w="1777" w:type="dxa"/>
          </w:tcPr>
          <w:p w14:paraId="516C5E5E" w14:textId="0181CB06" w:rsidR="00355CC8" w:rsidRDefault="00355CC8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14.760,46</w:t>
            </w:r>
          </w:p>
        </w:tc>
        <w:tc>
          <w:tcPr>
            <w:tcW w:w="1925" w:type="dxa"/>
          </w:tcPr>
          <w:p w14:paraId="456D2E57" w14:textId="58DD16CE" w:rsidR="00355CC8" w:rsidRDefault="00355CC8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Siječanj 2023</w:t>
            </w:r>
          </w:p>
        </w:tc>
      </w:tr>
      <w:tr w:rsidR="00355CC8" w14:paraId="5F20B026" w14:textId="77777777" w:rsidTr="00355CC8">
        <w:tc>
          <w:tcPr>
            <w:tcW w:w="817" w:type="dxa"/>
          </w:tcPr>
          <w:p w14:paraId="39DE07FC" w14:textId="77777777" w:rsidR="00355CC8" w:rsidRPr="00355CC8" w:rsidRDefault="00355CC8" w:rsidP="00355CC8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B3DC65" w14:textId="5D83BFDB" w:rsidR="00355CC8" w:rsidRPr="00E824CF" w:rsidRDefault="006D248E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8E">
              <w:rPr>
                <w:rFonts w:ascii="Times New Roman" w:hAnsi="Times New Roman" w:cs="Times New Roman"/>
                <w:sz w:val="24"/>
                <w:szCs w:val="24"/>
              </w:rPr>
              <w:t>Poslovni broj: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48E">
              <w:rPr>
                <w:rFonts w:ascii="Times New Roman" w:hAnsi="Times New Roman" w:cs="Times New Roman"/>
                <w:sz w:val="24"/>
                <w:szCs w:val="24"/>
              </w:rPr>
              <w:t>Pr-47/21</w:t>
            </w:r>
          </w:p>
        </w:tc>
        <w:tc>
          <w:tcPr>
            <w:tcW w:w="3260" w:type="dxa"/>
          </w:tcPr>
          <w:p w14:paraId="15E52372" w14:textId="13D5AF54" w:rsidR="00355CC8" w:rsidRDefault="00355CC8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F">
              <w:rPr>
                <w:rFonts w:ascii="Times New Roman" w:hAnsi="Times New Roman" w:cs="Times New Roman"/>
                <w:sz w:val="24"/>
                <w:szCs w:val="24"/>
              </w:rPr>
              <w:t>Naknada razlike plaće – povećanje osnovice 6%</w:t>
            </w:r>
          </w:p>
        </w:tc>
        <w:tc>
          <w:tcPr>
            <w:tcW w:w="1777" w:type="dxa"/>
          </w:tcPr>
          <w:p w14:paraId="128D782D" w14:textId="269B9B4E" w:rsidR="00355CC8" w:rsidRDefault="00355CC8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14.536,01</w:t>
            </w:r>
          </w:p>
        </w:tc>
        <w:tc>
          <w:tcPr>
            <w:tcW w:w="1925" w:type="dxa"/>
          </w:tcPr>
          <w:p w14:paraId="58480CD2" w14:textId="0922AEC5" w:rsidR="00355CC8" w:rsidRDefault="00355CC8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Siječanj 2023</w:t>
            </w:r>
          </w:p>
        </w:tc>
      </w:tr>
      <w:tr w:rsidR="00355CC8" w14:paraId="4CB47407" w14:textId="77777777" w:rsidTr="00355CC8">
        <w:tc>
          <w:tcPr>
            <w:tcW w:w="817" w:type="dxa"/>
          </w:tcPr>
          <w:p w14:paraId="0412962C" w14:textId="77777777" w:rsidR="00355CC8" w:rsidRPr="00355CC8" w:rsidRDefault="00355CC8" w:rsidP="00355CC8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83472E" w14:textId="1D53749F" w:rsidR="00355CC8" w:rsidRPr="00E824CF" w:rsidRDefault="00355CC8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C8">
              <w:rPr>
                <w:rFonts w:ascii="Times New Roman" w:hAnsi="Times New Roman" w:cs="Times New Roman"/>
                <w:sz w:val="24"/>
                <w:szCs w:val="24"/>
              </w:rPr>
              <w:t>Poslovni broj: 95 Pr-32/2021</w:t>
            </w:r>
          </w:p>
        </w:tc>
        <w:tc>
          <w:tcPr>
            <w:tcW w:w="3260" w:type="dxa"/>
          </w:tcPr>
          <w:p w14:paraId="5817CCD5" w14:textId="1A1ACEFC" w:rsidR="00355CC8" w:rsidRDefault="00355CC8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F">
              <w:rPr>
                <w:rFonts w:ascii="Times New Roman" w:hAnsi="Times New Roman" w:cs="Times New Roman"/>
                <w:sz w:val="24"/>
                <w:szCs w:val="24"/>
              </w:rPr>
              <w:t>Naknada razlike plaće – povećanje osnovice 6%</w:t>
            </w:r>
          </w:p>
        </w:tc>
        <w:tc>
          <w:tcPr>
            <w:tcW w:w="1777" w:type="dxa"/>
          </w:tcPr>
          <w:p w14:paraId="2419DFB9" w14:textId="4A78DBED" w:rsidR="00355CC8" w:rsidRDefault="00A41BF9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13.759,72</w:t>
            </w:r>
          </w:p>
        </w:tc>
        <w:tc>
          <w:tcPr>
            <w:tcW w:w="1925" w:type="dxa"/>
          </w:tcPr>
          <w:p w14:paraId="0FA8759B" w14:textId="7C124569" w:rsidR="00355CC8" w:rsidRDefault="00A41BF9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Ožujak 2023</w:t>
            </w:r>
          </w:p>
        </w:tc>
      </w:tr>
      <w:tr w:rsidR="00355CC8" w14:paraId="03567828" w14:textId="77777777" w:rsidTr="00355CC8">
        <w:tc>
          <w:tcPr>
            <w:tcW w:w="817" w:type="dxa"/>
          </w:tcPr>
          <w:p w14:paraId="41D41DA4" w14:textId="77777777" w:rsidR="00355CC8" w:rsidRPr="00355CC8" w:rsidRDefault="00355CC8" w:rsidP="00355CC8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CF311E" w14:textId="71331C0B" w:rsidR="00355CC8" w:rsidRPr="00E824CF" w:rsidRDefault="00355CC8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C8">
              <w:rPr>
                <w:rFonts w:ascii="Times New Roman" w:hAnsi="Times New Roman" w:cs="Times New Roman"/>
                <w:sz w:val="24"/>
                <w:szCs w:val="24"/>
              </w:rPr>
              <w:t>Poslovni broj: 95 Pr-68/2021</w:t>
            </w:r>
          </w:p>
        </w:tc>
        <w:tc>
          <w:tcPr>
            <w:tcW w:w="3260" w:type="dxa"/>
          </w:tcPr>
          <w:p w14:paraId="0181E20A" w14:textId="744E7AF0" w:rsidR="00355CC8" w:rsidRDefault="00355CC8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F">
              <w:rPr>
                <w:rFonts w:ascii="Times New Roman" w:hAnsi="Times New Roman" w:cs="Times New Roman"/>
                <w:sz w:val="24"/>
                <w:szCs w:val="24"/>
              </w:rPr>
              <w:t>Naknada razlike plaće – povećanje osnovice 6%</w:t>
            </w:r>
          </w:p>
        </w:tc>
        <w:tc>
          <w:tcPr>
            <w:tcW w:w="1777" w:type="dxa"/>
          </w:tcPr>
          <w:p w14:paraId="6EC95BB8" w14:textId="74909D7E" w:rsidR="00355CC8" w:rsidRDefault="00A41BF9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15.959,58</w:t>
            </w:r>
          </w:p>
        </w:tc>
        <w:tc>
          <w:tcPr>
            <w:tcW w:w="1925" w:type="dxa"/>
          </w:tcPr>
          <w:p w14:paraId="3DD083A0" w14:textId="55DED30E" w:rsidR="00355CC8" w:rsidRDefault="00A41BF9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Ožujak 2023</w:t>
            </w:r>
          </w:p>
        </w:tc>
      </w:tr>
      <w:tr w:rsidR="00355CC8" w14:paraId="1C1A5F49" w14:textId="77777777" w:rsidTr="00355CC8">
        <w:tc>
          <w:tcPr>
            <w:tcW w:w="817" w:type="dxa"/>
          </w:tcPr>
          <w:p w14:paraId="274C40A5" w14:textId="77777777" w:rsidR="00355CC8" w:rsidRPr="00355CC8" w:rsidRDefault="00355CC8" w:rsidP="00355CC8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44DBAF" w14:textId="2F831A8D" w:rsidR="00355CC8" w:rsidRPr="00E824CF" w:rsidRDefault="00355CC8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C8">
              <w:rPr>
                <w:rFonts w:ascii="Times New Roman" w:hAnsi="Times New Roman" w:cs="Times New Roman"/>
                <w:sz w:val="24"/>
                <w:szCs w:val="24"/>
              </w:rPr>
              <w:t>Poslovni broj: 95 Pr-20/2021</w:t>
            </w:r>
          </w:p>
        </w:tc>
        <w:tc>
          <w:tcPr>
            <w:tcW w:w="3260" w:type="dxa"/>
          </w:tcPr>
          <w:p w14:paraId="3358B091" w14:textId="049BFCFB" w:rsidR="00355CC8" w:rsidRDefault="00355CC8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F">
              <w:rPr>
                <w:rFonts w:ascii="Times New Roman" w:hAnsi="Times New Roman" w:cs="Times New Roman"/>
                <w:sz w:val="24"/>
                <w:szCs w:val="24"/>
              </w:rPr>
              <w:t>Naknada razlike plaće – povećanje osnovice 6%</w:t>
            </w:r>
          </w:p>
        </w:tc>
        <w:tc>
          <w:tcPr>
            <w:tcW w:w="1777" w:type="dxa"/>
          </w:tcPr>
          <w:p w14:paraId="6C7A6E1C" w14:textId="7682FB89" w:rsidR="00355CC8" w:rsidRDefault="00A41BF9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13.672,35</w:t>
            </w:r>
          </w:p>
        </w:tc>
        <w:tc>
          <w:tcPr>
            <w:tcW w:w="1925" w:type="dxa"/>
          </w:tcPr>
          <w:p w14:paraId="2FDF144B" w14:textId="20587CBF" w:rsidR="00355CC8" w:rsidRDefault="00A41BF9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Ožujak 2023</w:t>
            </w:r>
          </w:p>
        </w:tc>
      </w:tr>
      <w:tr w:rsidR="00355CC8" w14:paraId="6A2E2D88" w14:textId="77777777" w:rsidTr="00355CC8">
        <w:tc>
          <w:tcPr>
            <w:tcW w:w="817" w:type="dxa"/>
          </w:tcPr>
          <w:p w14:paraId="1A89EB50" w14:textId="3F74EF9C" w:rsidR="00355CC8" w:rsidRPr="00355CC8" w:rsidRDefault="00355CC8" w:rsidP="00355CC8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C44E6B" w14:textId="2EBE7E5E" w:rsidR="00355CC8" w:rsidRPr="00E824CF" w:rsidRDefault="00355CC8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C8">
              <w:rPr>
                <w:rFonts w:ascii="Times New Roman" w:hAnsi="Times New Roman" w:cs="Times New Roman"/>
                <w:sz w:val="24"/>
                <w:szCs w:val="24"/>
              </w:rPr>
              <w:t>Poslovni broj: 95 Pr-35/2021</w:t>
            </w:r>
          </w:p>
        </w:tc>
        <w:tc>
          <w:tcPr>
            <w:tcW w:w="3260" w:type="dxa"/>
          </w:tcPr>
          <w:p w14:paraId="38150B31" w14:textId="3FACC9BE" w:rsidR="00355CC8" w:rsidRDefault="00355CC8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F">
              <w:rPr>
                <w:rFonts w:ascii="Times New Roman" w:hAnsi="Times New Roman" w:cs="Times New Roman"/>
                <w:sz w:val="24"/>
                <w:szCs w:val="24"/>
              </w:rPr>
              <w:t>Naknada razlike plaće – povećanje osnovice 6%</w:t>
            </w:r>
          </w:p>
        </w:tc>
        <w:tc>
          <w:tcPr>
            <w:tcW w:w="1777" w:type="dxa"/>
          </w:tcPr>
          <w:p w14:paraId="1A5B3A4F" w14:textId="0FAE92CF" w:rsidR="00355CC8" w:rsidRDefault="00A41BF9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9.498,38</w:t>
            </w:r>
          </w:p>
        </w:tc>
        <w:tc>
          <w:tcPr>
            <w:tcW w:w="1925" w:type="dxa"/>
          </w:tcPr>
          <w:p w14:paraId="38D8A491" w14:textId="2CE40C2D" w:rsidR="00355CC8" w:rsidRDefault="00A41BF9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Ožujak 2023</w:t>
            </w:r>
          </w:p>
        </w:tc>
      </w:tr>
      <w:tr w:rsidR="00355CC8" w14:paraId="0631F49E" w14:textId="77777777" w:rsidTr="00355CC8">
        <w:tc>
          <w:tcPr>
            <w:tcW w:w="817" w:type="dxa"/>
          </w:tcPr>
          <w:p w14:paraId="3C3571F0" w14:textId="77777777" w:rsidR="00355CC8" w:rsidRPr="00355CC8" w:rsidRDefault="00355CC8" w:rsidP="00355CC8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16942B" w14:textId="14080897" w:rsidR="00355CC8" w:rsidRPr="00E824CF" w:rsidRDefault="00355CC8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C8">
              <w:rPr>
                <w:rFonts w:ascii="Times New Roman" w:hAnsi="Times New Roman" w:cs="Times New Roman"/>
                <w:sz w:val="24"/>
                <w:szCs w:val="24"/>
              </w:rPr>
              <w:t>Poslovni broj: 95 Pr-90/2021</w:t>
            </w:r>
          </w:p>
        </w:tc>
        <w:tc>
          <w:tcPr>
            <w:tcW w:w="3260" w:type="dxa"/>
          </w:tcPr>
          <w:p w14:paraId="6960CA65" w14:textId="20015B41" w:rsidR="00355CC8" w:rsidRDefault="00355CC8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F">
              <w:rPr>
                <w:rFonts w:ascii="Times New Roman" w:hAnsi="Times New Roman" w:cs="Times New Roman"/>
                <w:sz w:val="24"/>
                <w:szCs w:val="24"/>
              </w:rPr>
              <w:t>Naknada razlike plaće – povećanje osnovice 6%</w:t>
            </w:r>
          </w:p>
        </w:tc>
        <w:tc>
          <w:tcPr>
            <w:tcW w:w="1777" w:type="dxa"/>
          </w:tcPr>
          <w:p w14:paraId="41416619" w14:textId="0014BAF7" w:rsidR="00355CC8" w:rsidRDefault="00A41BF9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15.119</w:t>
            </w:r>
            <w:r w:rsidRPr="00A41BF9">
              <w:rPr>
                <w:rFonts w:ascii="Times New Roman" w:hAnsi="Times New Roman" w:cs="Times New Roman"/>
                <w:sz w:val="24"/>
                <w:szCs w:val="24"/>
              </w:rPr>
              <w:t>,95</w:t>
            </w:r>
          </w:p>
        </w:tc>
        <w:tc>
          <w:tcPr>
            <w:tcW w:w="1925" w:type="dxa"/>
          </w:tcPr>
          <w:p w14:paraId="04F6AC05" w14:textId="5A041B0E" w:rsidR="00355CC8" w:rsidRDefault="00A41BF9" w:rsidP="0035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Travanj 2023</w:t>
            </w:r>
          </w:p>
        </w:tc>
      </w:tr>
      <w:tr w:rsidR="00A41BF9" w14:paraId="40875454" w14:textId="77777777" w:rsidTr="00355CC8">
        <w:tc>
          <w:tcPr>
            <w:tcW w:w="817" w:type="dxa"/>
          </w:tcPr>
          <w:p w14:paraId="7973438A" w14:textId="77777777" w:rsidR="00A41BF9" w:rsidRPr="00355CC8" w:rsidRDefault="00A41BF9" w:rsidP="00A41BF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EFF4C8" w14:textId="67B0B2AF" w:rsidR="00A41BF9" w:rsidRPr="00E824CF" w:rsidRDefault="00A41BF9" w:rsidP="00A4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C8">
              <w:rPr>
                <w:rFonts w:ascii="Times New Roman" w:hAnsi="Times New Roman" w:cs="Times New Roman"/>
                <w:sz w:val="24"/>
                <w:szCs w:val="24"/>
              </w:rPr>
              <w:t>Poslovni broj: 95 Pr-71/2021</w:t>
            </w:r>
          </w:p>
        </w:tc>
        <w:tc>
          <w:tcPr>
            <w:tcW w:w="3260" w:type="dxa"/>
          </w:tcPr>
          <w:p w14:paraId="55F2F17A" w14:textId="503F215E" w:rsidR="00A41BF9" w:rsidRDefault="00A41BF9" w:rsidP="00A4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F">
              <w:rPr>
                <w:rFonts w:ascii="Times New Roman" w:hAnsi="Times New Roman" w:cs="Times New Roman"/>
                <w:sz w:val="24"/>
                <w:szCs w:val="24"/>
              </w:rPr>
              <w:t>Naknada razlike plaće – povećanje osnovice 6%</w:t>
            </w:r>
          </w:p>
        </w:tc>
        <w:tc>
          <w:tcPr>
            <w:tcW w:w="1777" w:type="dxa"/>
          </w:tcPr>
          <w:p w14:paraId="6426C855" w14:textId="45759D33" w:rsidR="00A41BF9" w:rsidRDefault="00A41BF9" w:rsidP="00A4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17.306,37</w:t>
            </w:r>
          </w:p>
        </w:tc>
        <w:tc>
          <w:tcPr>
            <w:tcW w:w="1925" w:type="dxa"/>
          </w:tcPr>
          <w:p w14:paraId="3EE05E1D" w14:textId="2320387C" w:rsidR="00A41BF9" w:rsidRDefault="00A41BF9" w:rsidP="00A4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3F">
              <w:rPr>
                <w:rFonts w:ascii="Times New Roman" w:hAnsi="Times New Roman" w:cs="Times New Roman"/>
                <w:sz w:val="24"/>
                <w:szCs w:val="24"/>
              </w:rPr>
              <w:t>Travanj 2023</w:t>
            </w:r>
          </w:p>
        </w:tc>
      </w:tr>
      <w:tr w:rsidR="00A41BF9" w14:paraId="1E5DC71A" w14:textId="77777777" w:rsidTr="00355CC8">
        <w:tc>
          <w:tcPr>
            <w:tcW w:w="817" w:type="dxa"/>
          </w:tcPr>
          <w:p w14:paraId="48522B96" w14:textId="77777777" w:rsidR="00A41BF9" w:rsidRPr="00355CC8" w:rsidRDefault="00A41BF9" w:rsidP="00A41BF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8A6D25" w14:textId="70A3A4CC" w:rsidR="00A41BF9" w:rsidRPr="00E824CF" w:rsidRDefault="00A41BF9" w:rsidP="00A4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C8">
              <w:rPr>
                <w:rFonts w:ascii="Times New Roman" w:hAnsi="Times New Roman" w:cs="Times New Roman"/>
                <w:sz w:val="24"/>
                <w:szCs w:val="24"/>
              </w:rPr>
              <w:t>Poslovni broj: 95 Pr-100/2021</w:t>
            </w:r>
          </w:p>
        </w:tc>
        <w:tc>
          <w:tcPr>
            <w:tcW w:w="3260" w:type="dxa"/>
          </w:tcPr>
          <w:p w14:paraId="135EF462" w14:textId="308E6A22" w:rsidR="00A41BF9" w:rsidRDefault="00A41BF9" w:rsidP="00A4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F">
              <w:rPr>
                <w:rFonts w:ascii="Times New Roman" w:hAnsi="Times New Roman" w:cs="Times New Roman"/>
                <w:sz w:val="24"/>
                <w:szCs w:val="24"/>
              </w:rPr>
              <w:t>Naknada razlike plaće – povećanje osnovice 6%</w:t>
            </w:r>
          </w:p>
        </w:tc>
        <w:tc>
          <w:tcPr>
            <w:tcW w:w="1777" w:type="dxa"/>
          </w:tcPr>
          <w:p w14:paraId="3CD213BE" w14:textId="191D718E" w:rsidR="00A41BF9" w:rsidRDefault="00A41BF9" w:rsidP="00A4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4.349,57</w:t>
            </w:r>
          </w:p>
        </w:tc>
        <w:tc>
          <w:tcPr>
            <w:tcW w:w="1925" w:type="dxa"/>
          </w:tcPr>
          <w:p w14:paraId="624C2614" w14:textId="2623AA91" w:rsidR="00A41BF9" w:rsidRDefault="00A41BF9" w:rsidP="00A4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3F">
              <w:rPr>
                <w:rFonts w:ascii="Times New Roman" w:hAnsi="Times New Roman" w:cs="Times New Roman"/>
                <w:sz w:val="24"/>
                <w:szCs w:val="24"/>
              </w:rPr>
              <w:t>Travanj 2023</w:t>
            </w:r>
          </w:p>
        </w:tc>
      </w:tr>
      <w:tr w:rsidR="00A41BF9" w14:paraId="3ADBED3D" w14:textId="77777777" w:rsidTr="00355CC8">
        <w:tc>
          <w:tcPr>
            <w:tcW w:w="817" w:type="dxa"/>
          </w:tcPr>
          <w:p w14:paraId="77BD33DE" w14:textId="77777777" w:rsidR="00A41BF9" w:rsidRPr="00355CC8" w:rsidRDefault="00A41BF9" w:rsidP="00A41BF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0612A1" w14:textId="0297FD22" w:rsidR="00A41BF9" w:rsidRPr="00E824CF" w:rsidRDefault="00A41BF9" w:rsidP="00A4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C8">
              <w:rPr>
                <w:rFonts w:ascii="Times New Roman" w:hAnsi="Times New Roman" w:cs="Times New Roman"/>
                <w:sz w:val="24"/>
                <w:szCs w:val="24"/>
              </w:rPr>
              <w:t>Poslovni broj: 95 Pr-332/2021</w:t>
            </w:r>
          </w:p>
        </w:tc>
        <w:tc>
          <w:tcPr>
            <w:tcW w:w="3260" w:type="dxa"/>
          </w:tcPr>
          <w:p w14:paraId="307BC0FD" w14:textId="738A19A0" w:rsidR="00A41BF9" w:rsidRDefault="00A41BF9" w:rsidP="00A4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F">
              <w:rPr>
                <w:rFonts w:ascii="Times New Roman" w:hAnsi="Times New Roman" w:cs="Times New Roman"/>
                <w:sz w:val="24"/>
                <w:szCs w:val="24"/>
              </w:rPr>
              <w:t>Naknada razlike plaće – povećanje osnovice 6%</w:t>
            </w:r>
          </w:p>
        </w:tc>
        <w:tc>
          <w:tcPr>
            <w:tcW w:w="1777" w:type="dxa"/>
          </w:tcPr>
          <w:p w14:paraId="16A76EC6" w14:textId="4EAE2C10" w:rsidR="00A41BF9" w:rsidRDefault="00A41BF9" w:rsidP="00A4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13.960,95</w:t>
            </w:r>
          </w:p>
        </w:tc>
        <w:tc>
          <w:tcPr>
            <w:tcW w:w="1925" w:type="dxa"/>
          </w:tcPr>
          <w:p w14:paraId="305152A2" w14:textId="41533506" w:rsidR="00A41BF9" w:rsidRDefault="00A41BF9" w:rsidP="00A4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3F">
              <w:rPr>
                <w:rFonts w:ascii="Times New Roman" w:hAnsi="Times New Roman" w:cs="Times New Roman"/>
                <w:sz w:val="24"/>
                <w:szCs w:val="24"/>
              </w:rPr>
              <w:t>Travanj 2023</w:t>
            </w:r>
          </w:p>
        </w:tc>
      </w:tr>
      <w:tr w:rsidR="00A41BF9" w14:paraId="6FBB24AD" w14:textId="77777777" w:rsidTr="00355CC8">
        <w:tc>
          <w:tcPr>
            <w:tcW w:w="817" w:type="dxa"/>
          </w:tcPr>
          <w:p w14:paraId="37015009" w14:textId="77777777" w:rsidR="00A41BF9" w:rsidRPr="00355CC8" w:rsidRDefault="00A41BF9" w:rsidP="00A41BF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B0ACE4" w14:textId="560A8447" w:rsidR="00A41BF9" w:rsidRPr="00E824CF" w:rsidRDefault="00A41BF9" w:rsidP="00A4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C8">
              <w:rPr>
                <w:rFonts w:ascii="Times New Roman" w:hAnsi="Times New Roman" w:cs="Times New Roman"/>
                <w:sz w:val="24"/>
                <w:szCs w:val="24"/>
              </w:rPr>
              <w:t>Poslovni broj: 95 Pr-313/2021</w:t>
            </w:r>
          </w:p>
        </w:tc>
        <w:tc>
          <w:tcPr>
            <w:tcW w:w="3260" w:type="dxa"/>
          </w:tcPr>
          <w:p w14:paraId="486846A1" w14:textId="48055592" w:rsidR="00A41BF9" w:rsidRDefault="00A41BF9" w:rsidP="00A4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F">
              <w:rPr>
                <w:rFonts w:ascii="Times New Roman" w:hAnsi="Times New Roman" w:cs="Times New Roman"/>
                <w:sz w:val="24"/>
                <w:szCs w:val="24"/>
              </w:rPr>
              <w:t>Naknada razlike plaće – povećanje osnovice 6%</w:t>
            </w:r>
          </w:p>
        </w:tc>
        <w:tc>
          <w:tcPr>
            <w:tcW w:w="1777" w:type="dxa"/>
          </w:tcPr>
          <w:p w14:paraId="636A74C3" w14:textId="6542B53F" w:rsidR="00A41BF9" w:rsidRDefault="00A41BF9" w:rsidP="00A4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1.943,37</w:t>
            </w:r>
          </w:p>
        </w:tc>
        <w:tc>
          <w:tcPr>
            <w:tcW w:w="1925" w:type="dxa"/>
          </w:tcPr>
          <w:p w14:paraId="060E5AB9" w14:textId="3025F16F" w:rsidR="00A41BF9" w:rsidRDefault="00A41BF9" w:rsidP="00A4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3F">
              <w:rPr>
                <w:rFonts w:ascii="Times New Roman" w:hAnsi="Times New Roman" w:cs="Times New Roman"/>
                <w:sz w:val="24"/>
                <w:szCs w:val="24"/>
              </w:rPr>
              <w:t>Travanj 2023</w:t>
            </w:r>
          </w:p>
        </w:tc>
      </w:tr>
    </w:tbl>
    <w:p w14:paraId="17A4E0D1" w14:textId="01C5CAF7" w:rsidR="00396C3C" w:rsidRDefault="00396C3C" w:rsidP="002C68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60209AF" w14:textId="711DA1B3" w:rsidR="00AF251C" w:rsidRPr="002E0495" w:rsidRDefault="00894F93" w:rsidP="002C68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BILJEŠKE UZ IZVJEŠTAJ RAS – FUNKCIJSKI</w:t>
      </w:r>
    </w:p>
    <w:p w14:paraId="5512AA6D" w14:textId="4820F58F" w:rsidR="002E0495" w:rsidRPr="002E0495" w:rsidRDefault="00AF251C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Šifra 0922 – Više srednjoškolsko obrazovanje</w:t>
      </w:r>
    </w:p>
    <w:p w14:paraId="2D846435" w14:textId="0245F107" w:rsidR="002E0495" w:rsidRPr="002E0495" w:rsidRDefault="002E0495" w:rsidP="002C68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 w:rsidR="00AF251C" w:rsidRPr="002E0495">
        <w:rPr>
          <w:rFonts w:ascii="Times New Roman" w:hAnsi="Times New Roman" w:cs="Times New Roman"/>
          <w:b/>
          <w:bCs/>
          <w:sz w:val="24"/>
          <w:szCs w:val="24"/>
        </w:rPr>
        <w:t>12.666.479,68 kuna</w:t>
      </w:r>
      <w:r w:rsidR="00D96604">
        <w:rPr>
          <w:rFonts w:ascii="Times New Roman" w:hAnsi="Times New Roman" w:cs="Times New Roman"/>
          <w:b/>
          <w:bCs/>
          <w:sz w:val="24"/>
          <w:szCs w:val="24"/>
        </w:rPr>
        <w:t xml:space="preserve"> kn</w:t>
      </w:r>
    </w:p>
    <w:p w14:paraId="33B6F953" w14:textId="2B9C893F" w:rsidR="002E0495" w:rsidRDefault="002E0495" w:rsidP="002C68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Indeks:</w:t>
      </w:r>
      <w:r w:rsidR="00AF251C" w:rsidRPr="002E0495">
        <w:rPr>
          <w:rFonts w:ascii="Times New Roman" w:hAnsi="Times New Roman" w:cs="Times New Roman"/>
          <w:b/>
          <w:bCs/>
          <w:sz w:val="24"/>
          <w:szCs w:val="24"/>
        </w:rPr>
        <w:t>110,7</w:t>
      </w:r>
      <w:r w:rsidR="002C68EC">
        <w:rPr>
          <w:rFonts w:ascii="Times New Roman" w:hAnsi="Times New Roman" w:cs="Times New Roman"/>
          <w:b/>
          <w:bCs/>
          <w:sz w:val="24"/>
          <w:szCs w:val="24"/>
        </w:rPr>
        <w:t xml:space="preserve"> – blagi rast u odnosu na prethodnu godinu</w:t>
      </w:r>
    </w:p>
    <w:p w14:paraId="2BB2851C" w14:textId="77777777" w:rsidR="002C68EC" w:rsidRDefault="002C68EC" w:rsidP="00C04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278829" w14:textId="3C65E297" w:rsidR="000C3A35" w:rsidRPr="002E0495" w:rsidRDefault="00894F93" w:rsidP="002C68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t>BILJEŠKE UZ IZVJEŠTAJ P – VRIO</w:t>
      </w:r>
    </w:p>
    <w:p w14:paraId="159F83F5" w14:textId="3FDD32D0" w:rsidR="000C3A35" w:rsidRPr="002E0495" w:rsidRDefault="000C3A35" w:rsidP="002C68EC">
      <w:pPr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sz w:val="24"/>
          <w:szCs w:val="24"/>
        </w:rPr>
        <w:t xml:space="preserve">U 2022. </w:t>
      </w:r>
      <w:r w:rsidR="002972A2" w:rsidRPr="002E0495">
        <w:rPr>
          <w:rFonts w:ascii="Times New Roman" w:hAnsi="Times New Roman" w:cs="Times New Roman"/>
          <w:sz w:val="24"/>
          <w:szCs w:val="24"/>
        </w:rPr>
        <w:t>g</w:t>
      </w:r>
      <w:r w:rsidRPr="002E0495">
        <w:rPr>
          <w:rFonts w:ascii="Times New Roman" w:hAnsi="Times New Roman" w:cs="Times New Roman"/>
          <w:sz w:val="24"/>
          <w:szCs w:val="24"/>
        </w:rPr>
        <w:t>odini</w:t>
      </w:r>
      <w:r w:rsidR="00AF251C" w:rsidRPr="002E0495">
        <w:rPr>
          <w:rFonts w:ascii="Times New Roman" w:hAnsi="Times New Roman" w:cs="Times New Roman"/>
          <w:sz w:val="24"/>
          <w:szCs w:val="24"/>
        </w:rPr>
        <w:t xml:space="preserve"> Hotelijersko – turistička i ugostiteljska škola bilježi povećanje vrijednosti u obujmu imovine u iznosu od 246.288,55 kuna</w:t>
      </w:r>
      <w:r w:rsidR="00246914">
        <w:rPr>
          <w:rFonts w:ascii="Times New Roman" w:hAnsi="Times New Roman" w:cs="Times New Roman"/>
          <w:sz w:val="24"/>
          <w:szCs w:val="24"/>
        </w:rPr>
        <w:t xml:space="preserve"> zbog ispravak pogrešnih knjiženja proteklih razdoblja.</w:t>
      </w:r>
      <w:r w:rsidR="00355CC8">
        <w:rPr>
          <w:rFonts w:ascii="Times New Roman" w:hAnsi="Times New Roman" w:cs="Times New Roman"/>
          <w:sz w:val="24"/>
          <w:szCs w:val="24"/>
        </w:rPr>
        <w:t xml:space="preserve"> </w:t>
      </w:r>
      <w:r w:rsidR="00376A01">
        <w:rPr>
          <w:rFonts w:ascii="Times New Roman" w:hAnsi="Times New Roman" w:cs="Times New Roman"/>
          <w:sz w:val="24"/>
          <w:szCs w:val="24"/>
        </w:rPr>
        <w:t>U</w:t>
      </w:r>
      <w:r w:rsidR="00355CC8">
        <w:rPr>
          <w:rFonts w:ascii="Times New Roman" w:hAnsi="Times New Roman" w:cs="Times New Roman"/>
          <w:sz w:val="24"/>
          <w:szCs w:val="24"/>
        </w:rPr>
        <w:t xml:space="preserve"> </w:t>
      </w:r>
      <w:r w:rsidR="00376A01">
        <w:rPr>
          <w:rFonts w:ascii="Times New Roman" w:hAnsi="Times New Roman" w:cs="Times New Roman"/>
          <w:sz w:val="24"/>
          <w:szCs w:val="24"/>
        </w:rPr>
        <w:t>2021.</w:t>
      </w:r>
      <w:r w:rsidR="00355CC8">
        <w:rPr>
          <w:rFonts w:ascii="Times New Roman" w:hAnsi="Times New Roman" w:cs="Times New Roman"/>
          <w:sz w:val="24"/>
          <w:szCs w:val="24"/>
        </w:rPr>
        <w:t xml:space="preserve"> </w:t>
      </w:r>
      <w:r w:rsidR="00376A01">
        <w:rPr>
          <w:rFonts w:ascii="Times New Roman" w:hAnsi="Times New Roman" w:cs="Times New Roman"/>
          <w:sz w:val="24"/>
          <w:szCs w:val="24"/>
        </w:rPr>
        <w:t>godini analitička evidencija osnovnih sredstava nije bila usklađena s financijskim knjigovodstvom.</w:t>
      </w:r>
      <w:r w:rsidR="00355CC8">
        <w:rPr>
          <w:rFonts w:ascii="Times New Roman" w:hAnsi="Times New Roman" w:cs="Times New Roman"/>
          <w:sz w:val="24"/>
          <w:szCs w:val="24"/>
        </w:rPr>
        <w:t xml:space="preserve"> </w:t>
      </w:r>
      <w:r w:rsidR="00376A01">
        <w:rPr>
          <w:rFonts w:ascii="Times New Roman" w:hAnsi="Times New Roman" w:cs="Times New Roman"/>
          <w:sz w:val="24"/>
          <w:szCs w:val="24"/>
        </w:rPr>
        <w:t>N</w:t>
      </w:r>
      <w:r w:rsidR="00355CC8">
        <w:rPr>
          <w:rFonts w:ascii="Times New Roman" w:hAnsi="Times New Roman" w:cs="Times New Roman"/>
          <w:sz w:val="24"/>
          <w:szCs w:val="24"/>
        </w:rPr>
        <w:t xml:space="preserve">aime </w:t>
      </w:r>
      <w:r w:rsidR="00376A01">
        <w:rPr>
          <w:rFonts w:ascii="Times New Roman" w:hAnsi="Times New Roman" w:cs="Times New Roman"/>
          <w:sz w:val="24"/>
          <w:szCs w:val="24"/>
        </w:rPr>
        <w:t>dokumentacija prostornog uređenja iz ranijih razdoblja knjižena je u analitičkoj evidenciji osnovnih  sredstava ali nije u okviru konta 02637.</w:t>
      </w:r>
      <w:r w:rsidR="00355CC8">
        <w:rPr>
          <w:rFonts w:ascii="Times New Roman" w:hAnsi="Times New Roman" w:cs="Times New Roman"/>
          <w:sz w:val="24"/>
          <w:szCs w:val="24"/>
        </w:rPr>
        <w:t xml:space="preserve"> </w:t>
      </w:r>
      <w:r w:rsidR="00376A01">
        <w:rPr>
          <w:rFonts w:ascii="Times New Roman" w:hAnsi="Times New Roman" w:cs="Times New Roman"/>
          <w:sz w:val="24"/>
          <w:szCs w:val="24"/>
        </w:rPr>
        <w:t xml:space="preserve">Radi ispravnog iskazivanja vrijednosti imovine </w:t>
      </w:r>
      <w:r w:rsidR="00355CC8">
        <w:rPr>
          <w:rFonts w:ascii="Times New Roman" w:hAnsi="Times New Roman" w:cs="Times New Roman"/>
          <w:sz w:val="24"/>
          <w:szCs w:val="24"/>
        </w:rPr>
        <w:t>ispravak pogrešnog knjiženja proveden je do 30.06.2022. godine.</w:t>
      </w:r>
    </w:p>
    <w:p w14:paraId="23961989" w14:textId="77777777" w:rsidR="00AF251C" w:rsidRPr="002E0495" w:rsidRDefault="00AF251C" w:rsidP="002C68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E53D7" w14:textId="0EF9F2A5" w:rsidR="00AD008B" w:rsidRPr="002E0495" w:rsidRDefault="00894F93" w:rsidP="002C68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495">
        <w:rPr>
          <w:rFonts w:ascii="Times New Roman" w:hAnsi="Times New Roman" w:cs="Times New Roman"/>
          <w:b/>
          <w:bCs/>
          <w:sz w:val="24"/>
          <w:szCs w:val="24"/>
        </w:rPr>
        <w:lastRenderedPageBreak/>
        <w:t>BILJEŠKE UZ IZVJEŠTAJ O OBVEZAMA</w:t>
      </w:r>
    </w:p>
    <w:p w14:paraId="4DC34C5A" w14:textId="77615C79" w:rsidR="00C04504" w:rsidRPr="002E0495" w:rsidRDefault="00C04504" w:rsidP="002C68EC">
      <w:pPr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sz w:val="24"/>
          <w:szCs w:val="24"/>
        </w:rPr>
        <w:t>Šifra</w:t>
      </w:r>
      <w:r w:rsidR="002972A2" w:rsidRPr="002E0495">
        <w:rPr>
          <w:rFonts w:ascii="Times New Roman" w:hAnsi="Times New Roman" w:cs="Times New Roman"/>
          <w:sz w:val="24"/>
          <w:szCs w:val="24"/>
        </w:rPr>
        <w:t xml:space="preserve"> </w:t>
      </w:r>
      <w:r w:rsidRPr="002E0495">
        <w:rPr>
          <w:rFonts w:ascii="Times New Roman" w:hAnsi="Times New Roman" w:cs="Times New Roman"/>
          <w:sz w:val="24"/>
          <w:szCs w:val="24"/>
        </w:rPr>
        <w:t xml:space="preserve">V001 – </w:t>
      </w:r>
      <w:r w:rsidR="002972A2" w:rsidRPr="002E0495">
        <w:rPr>
          <w:rFonts w:ascii="Times New Roman" w:hAnsi="Times New Roman" w:cs="Times New Roman"/>
          <w:sz w:val="24"/>
          <w:szCs w:val="24"/>
        </w:rPr>
        <w:t>S</w:t>
      </w:r>
      <w:r w:rsidRPr="002E0495">
        <w:rPr>
          <w:rFonts w:ascii="Times New Roman" w:hAnsi="Times New Roman" w:cs="Times New Roman"/>
          <w:sz w:val="24"/>
          <w:szCs w:val="24"/>
        </w:rPr>
        <w:t xml:space="preserve">tanje obveza na početku obračunskog razdoblja </w:t>
      </w:r>
      <w:r w:rsidR="002972A2" w:rsidRPr="002E049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E0495">
        <w:rPr>
          <w:rFonts w:ascii="Times New Roman" w:hAnsi="Times New Roman" w:cs="Times New Roman"/>
          <w:sz w:val="24"/>
          <w:szCs w:val="24"/>
        </w:rPr>
        <w:t>85.479,34</w:t>
      </w:r>
    </w:p>
    <w:p w14:paraId="5854EC17" w14:textId="6A226902" w:rsidR="00C04504" w:rsidRPr="002E0495" w:rsidRDefault="00C04504" w:rsidP="002C68EC">
      <w:pPr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sz w:val="24"/>
          <w:szCs w:val="24"/>
        </w:rPr>
        <w:t xml:space="preserve">Šifra N23 – Povećanje obveza u tijeku obračunskog razdoblja  </w:t>
      </w:r>
      <w:r w:rsidR="002972A2" w:rsidRPr="002E0495">
        <w:rPr>
          <w:rFonts w:ascii="Times New Roman" w:hAnsi="Times New Roman" w:cs="Times New Roman"/>
          <w:sz w:val="24"/>
          <w:szCs w:val="24"/>
        </w:rPr>
        <w:tab/>
      </w:r>
      <w:r w:rsidRPr="002E0495">
        <w:rPr>
          <w:rFonts w:ascii="Times New Roman" w:hAnsi="Times New Roman" w:cs="Times New Roman"/>
          <w:sz w:val="24"/>
          <w:szCs w:val="24"/>
        </w:rPr>
        <w:t>12.413.580,38</w:t>
      </w:r>
    </w:p>
    <w:p w14:paraId="4CF20E90" w14:textId="6078D0CA" w:rsidR="00C04504" w:rsidRPr="002E0495" w:rsidRDefault="00C04504" w:rsidP="002C68EC">
      <w:pPr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sz w:val="24"/>
          <w:szCs w:val="24"/>
        </w:rPr>
        <w:t xml:space="preserve">Šifra V004 – Smanjenje obveza u tijeku </w:t>
      </w:r>
      <w:r w:rsidR="002E0495" w:rsidRPr="002E0495">
        <w:rPr>
          <w:rFonts w:ascii="Times New Roman" w:hAnsi="Times New Roman" w:cs="Times New Roman"/>
          <w:sz w:val="24"/>
          <w:szCs w:val="24"/>
        </w:rPr>
        <w:t>obračunskog</w:t>
      </w:r>
      <w:r w:rsidRPr="002E0495">
        <w:rPr>
          <w:rFonts w:ascii="Times New Roman" w:hAnsi="Times New Roman" w:cs="Times New Roman"/>
          <w:sz w:val="24"/>
          <w:szCs w:val="24"/>
        </w:rPr>
        <w:t xml:space="preserve"> razdoblja </w:t>
      </w:r>
      <w:r w:rsidR="002972A2" w:rsidRPr="002E0495">
        <w:rPr>
          <w:rFonts w:ascii="Times New Roman" w:hAnsi="Times New Roman" w:cs="Times New Roman"/>
          <w:sz w:val="24"/>
          <w:szCs w:val="24"/>
        </w:rPr>
        <w:tab/>
      </w:r>
      <w:r w:rsidRPr="002E0495">
        <w:rPr>
          <w:rFonts w:ascii="Times New Roman" w:hAnsi="Times New Roman" w:cs="Times New Roman"/>
          <w:sz w:val="24"/>
          <w:szCs w:val="24"/>
        </w:rPr>
        <w:t>12.483.278,57</w:t>
      </w:r>
    </w:p>
    <w:p w14:paraId="7D258CD7" w14:textId="37095F0C" w:rsidR="00C04504" w:rsidRPr="002E0495" w:rsidRDefault="00C04504" w:rsidP="002C68EC">
      <w:pPr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sz w:val="24"/>
          <w:szCs w:val="24"/>
        </w:rPr>
        <w:t xml:space="preserve">Šifra V006 – </w:t>
      </w:r>
      <w:r w:rsidR="002972A2" w:rsidRPr="002E0495">
        <w:rPr>
          <w:rFonts w:ascii="Times New Roman" w:hAnsi="Times New Roman" w:cs="Times New Roman"/>
          <w:sz w:val="24"/>
          <w:szCs w:val="24"/>
        </w:rPr>
        <w:t>S</w:t>
      </w:r>
      <w:r w:rsidRPr="002E0495">
        <w:rPr>
          <w:rFonts w:ascii="Times New Roman" w:hAnsi="Times New Roman" w:cs="Times New Roman"/>
          <w:sz w:val="24"/>
          <w:szCs w:val="24"/>
        </w:rPr>
        <w:t xml:space="preserve">tanje obveza na kraju izvještajnog razdoblja </w:t>
      </w:r>
      <w:r w:rsidR="002972A2" w:rsidRPr="002E049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0495">
        <w:rPr>
          <w:rFonts w:ascii="Times New Roman" w:hAnsi="Times New Roman" w:cs="Times New Roman"/>
          <w:sz w:val="24"/>
          <w:szCs w:val="24"/>
        </w:rPr>
        <w:t xml:space="preserve"> </w:t>
      </w:r>
      <w:r w:rsidR="002972A2" w:rsidRPr="002E049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E0495">
        <w:rPr>
          <w:rFonts w:ascii="Times New Roman" w:hAnsi="Times New Roman" w:cs="Times New Roman"/>
          <w:sz w:val="24"/>
          <w:szCs w:val="24"/>
        </w:rPr>
        <w:t>1.051.539,53</w:t>
      </w:r>
    </w:p>
    <w:p w14:paraId="69CEB9F8" w14:textId="19B33D8C" w:rsidR="00900705" w:rsidRDefault="00C04504" w:rsidP="002C68EC">
      <w:pPr>
        <w:tabs>
          <w:tab w:val="left" w:pos="6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sz w:val="24"/>
          <w:szCs w:val="24"/>
        </w:rPr>
        <w:t>Obveze pod šifrom V006 su nedospjele,</w:t>
      </w:r>
      <w:r w:rsidR="002E0495" w:rsidRPr="002E0495">
        <w:rPr>
          <w:rFonts w:ascii="Times New Roman" w:hAnsi="Times New Roman" w:cs="Times New Roman"/>
          <w:sz w:val="24"/>
          <w:szCs w:val="24"/>
        </w:rPr>
        <w:t xml:space="preserve"> </w:t>
      </w:r>
      <w:r w:rsidR="00900705">
        <w:rPr>
          <w:rFonts w:ascii="Times New Roman" w:hAnsi="Times New Roman" w:cs="Times New Roman"/>
          <w:sz w:val="24"/>
          <w:szCs w:val="24"/>
        </w:rPr>
        <w:t>a čine ih nedospjeli računi prema dobavljačima čija je valuta plaćanja u 2023. godini, plaće za zaposlenike čija je predviđena isplata u siječnju 2023. godine te obveze za bolovanje preko 42 dana na teret HZZO – a koje nisu refundira</w:t>
      </w:r>
      <w:r w:rsidR="000079E2">
        <w:rPr>
          <w:rFonts w:ascii="Times New Roman" w:hAnsi="Times New Roman" w:cs="Times New Roman"/>
          <w:sz w:val="24"/>
          <w:szCs w:val="24"/>
        </w:rPr>
        <w:t>ne nadležnom Ministarstvu do 31. 12. 2022. godine u  sljedećim iznosima:</w:t>
      </w:r>
    </w:p>
    <w:p w14:paraId="24990ED7" w14:textId="7FF5A57D" w:rsidR="00C04504" w:rsidRDefault="00900705" w:rsidP="002C68EC">
      <w:pPr>
        <w:tabs>
          <w:tab w:val="left" w:pos="6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Konto 231 - </w:t>
      </w:r>
      <w:r w:rsidR="00D74B85">
        <w:rPr>
          <w:rFonts w:ascii="Times New Roman" w:hAnsi="Times New Roman" w:cs="Times New Roman"/>
          <w:sz w:val="24"/>
          <w:szCs w:val="24"/>
        </w:rPr>
        <w:t xml:space="preserve">Obveze za </w:t>
      </w:r>
      <w:r>
        <w:rPr>
          <w:rFonts w:ascii="Times New Roman" w:hAnsi="Times New Roman" w:cs="Times New Roman"/>
          <w:sz w:val="24"/>
          <w:szCs w:val="24"/>
        </w:rPr>
        <w:t xml:space="preserve">zaposlene </w:t>
      </w:r>
      <w:r w:rsidR="00D74B85">
        <w:rPr>
          <w:rFonts w:ascii="Times New Roman" w:hAnsi="Times New Roman" w:cs="Times New Roman"/>
          <w:sz w:val="24"/>
          <w:szCs w:val="24"/>
        </w:rPr>
        <w:t xml:space="preserve">u ukupnom iznosu od </w:t>
      </w:r>
      <w:r>
        <w:rPr>
          <w:rFonts w:ascii="Times New Roman" w:hAnsi="Times New Roman" w:cs="Times New Roman"/>
          <w:sz w:val="24"/>
          <w:szCs w:val="24"/>
        </w:rPr>
        <w:t>926.643,89 kuna koji se odnosi na obveze za bruto plaću i doprinose za 12/2022. godinu, a čija je isplata u siječnju 2023. godine</w:t>
      </w:r>
    </w:p>
    <w:p w14:paraId="0DDAA054" w14:textId="53500188" w:rsidR="00900705" w:rsidRDefault="00900705" w:rsidP="002C68EC">
      <w:pPr>
        <w:pStyle w:val="Odlomakpopisa"/>
        <w:numPr>
          <w:ilvl w:val="0"/>
          <w:numId w:val="19"/>
        </w:numPr>
        <w:tabs>
          <w:tab w:val="left" w:pos="6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Plaća preko MZO – 905.110,29</w:t>
      </w:r>
    </w:p>
    <w:p w14:paraId="2CEC2FF5" w14:textId="5FF0848F" w:rsidR="00900705" w:rsidRDefault="00900705" w:rsidP="002C68EC">
      <w:pPr>
        <w:pStyle w:val="Odlomakpopisa"/>
        <w:numPr>
          <w:ilvl w:val="0"/>
          <w:numId w:val="19"/>
        </w:numPr>
        <w:tabs>
          <w:tab w:val="left" w:pos="6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Plaća Pomoćnici u nastavi – 21.533,60</w:t>
      </w:r>
    </w:p>
    <w:p w14:paraId="291A4BF9" w14:textId="64B77089" w:rsidR="00900705" w:rsidRDefault="00900705" w:rsidP="002C68EC">
      <w:pPr>
        <w:tabs>
          <w:tab w:val="left" w:pos="6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6529BC" w14:textId="3AF27EA7" w:rsidR="00900705" w:rsidRDefault="00900705" w:rsidP="002C68EC">
      <w:pPr>
        <w:tabs>
          <w:tab w:val="left" w:pos="6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Konto 232 – Obveze za materijalne rashode u ukupnom iznosu od 106.970,72, a čine</w:t>
      </w:r>
      <w:r w:rsidR="0096657A">
        <w:rPr>
          <w:rFonts w:ascii="Times New Roman" w:hAnsi="Times New Roman" w:cs="Times New Roman"/>
          <w:sz w:val="24"/>
          <w:szCs w:val="24"/>
        </w:rPr>
        <w:t xml:space="preserve"> ih obveze prema dobavljačima, prijevoz zaposlenika, obveze za prijevoz Pomoćnika u nastavi te obveze za prijevoz djece s posebnim potrebama.</w:t>
      </w:r>
    </w:p>
    <w:p w14:paraId="100C6413" w14:textId="77777777" w:rsidR="00A0464C" w:rsidRDefault="00A0464C" w:rsidP="002C68EC">
      <w:pPr>
        <w:tabs>
          <w:tab w:val="left" w:pos="6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94E2A9" w14:textId="2F1668C9" w:rsidR="00C04504" w:rsidRPr="002E0495" w:rsidRDefault="000079E2" w:rsidP="00F0199F">
      <w:pPr>
        <w:tabs>
          <w:tab w:val="left" w:pos="6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Konto 239 – Ostale tekuće obveze u ukupnom iznosu </w:t>
      </w:r>
      <w:r w:rsidR="00A0464C">
        <w:rPr>
          <w:rFonts w:ascii="Times New Roman" w:hAnsi="Times New Roman" w:cs="Times New Roman"/>
          <w:sz w:val="24"/>
          <w:szCs w:val="24"/>
        </w:rPr>
        <w:t>od 17.924,92 kune koje se odnose na bolovanja preko 42 dana i ona se zatvaraju s obavijesti o kompenzaciji HZZO – a.</w:t>
      </w:r>
    </w:p>
    <w:p w14:paraId="72FC0ACA" w14:textId="77777777" w:rsidR="00F0199F" w:rsidRDefault="002E0495" w:rsidP="002E0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sz w:val="24"/>
          <w:szCs w:val="24"/>
        </w:rPr>
        <w:tab/>
      </w:r>
      <w:r w:rsidRPr="002E0495">
        <w:rPr>
          <w:rFonts w:ascii="Times New Roman" w:hAnsi="Times New Roman" w:cs="Times New Roman"/>
          <w:sz w:val="24"/>
          <w:szCs w:val="24"/>
        </w:rPr>
        <w:tab/>
      </w:r>
      <w:r w:rsidRPr="002E0495">
        <w:rPr>
          <w:rFonts w:ascii="Times New Roman" w:hAnsi="Times New Roman" w:cs="Times New Roman"/>
          <w:sz w:val="24"/>
          <w:szCs w:val="24"/>
        </w:rPr>
        <w:tab/>
      </w:r>
      <w:r w:rsidRPr="002E0495">
        <w:rPr>
          <w:rFonts w:ascii="Times New Roman" w:hAnsi="Times New Roman" w:cs="Times New Roman"/>
          <w:sz w:val="24"/>
          <w:szCs w:val="24"/>
        </w:rPr>
        <w:tab/>
      </w:r>
      <w:r w:rsidRPr="002E0495">
        <w:rPr>
          <w:rFonts w:ascii="Times New Roman" w:hAnsi="Times New Roman" w:cs="Times New Roman"/>
          <w:sz w:val="24"/>
          <w:szCs w:val="24"/>
        </w:rPr>
        <w:tab/>
      </w:r>
      <w:r w:rsidRPr="002E0495">
        <w:rPr>
          <w:rFonts w:ascii="Times New Roman" w:hAnsi="Times New Roman" w:cs="Times New Roman"/>
          <w:sz w:val="24"/>
          <w:szCs w:val="24"/>
        </w:rPr>
        <w:tab/>
      </w:r>
      <w:r w:rsidRPr="002E0495">
        <w:rPr>
          <w:rFonts w:ascii="Times New Roman" w:hAnsi="Times New Roman" w:cs="Times New Roman"/>
          <w:sz w:val="24"/>
          <w:szCs w:val="24"/>
        </w:rPr>
        <w:tab/>
      </w:r>
      <w:r w:rsidRPr="002E04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4B7E9B" w14:textId="77777777" w:rsidR="00D76D34" w:rsidRDefault="00D76D34" w:rsidP="00F0199F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6EC860B5" w14:textId="6550D014" w:rsidR="00C04504" w:rsidRDefault="002E0495" w:rsidP="00F0199F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2E0495">
        <w:rPr>
          <w:rFonts w:ascii="Times New Roman" w:hAnsi="Times New Roman" w:cs="Times New Roman"/>
          <w:sz w:val="24"/>
          <w:szCs w:val="24"/>
        </w:rPr>
        <w:t>Ravnateljica</w:t>
      </w:r>
    </w:p>
    <w:p w14:paraId="63DEC95C" w14:textId="35E55B52" w:rsidR="002E0495" w:rsidRPr="002E0495" w:rsidRDefault="002E0495" w:rsidP="002E04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Diana Radić Škara</w:t>
      </w:r>
    </w:p>
    <w:p w14:paraId="50461FBD" w14:textId="3FD0BB1B" w:rsidR="002E0495" w:rsidRDefault="002E0495">
      <w:pPr>
        <w:rPr>
          <w:rFonts w:ascii="Times New Roman" w:hAnsi="Times New Roman" w:cs="Times New Roman"/>
          <w:sz w:val="24"/>
          <w:szCs w:val="24"/>
        </w:rPr>
      </w:pPr>
    </w:p>
    <w:sectPr w:rsidR="002E0495" w:rsidSect="00AD008B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365AE" w14:textId="77777777" w:rsidR="0050149C" w:rsidRDefault="0050149C" w:rsidP="006A2FF4">
      <w:pPr>
        <w:spacing w:after="0" w:line="240" w:lineRule="auto"/>
      </w:pPr>
      <w:r>
        <w:separator/>
      </w:r>
    </w:p>
  </w:endnote>
  <w:endnote w:type="continuationSeparator" w:id="0">
    <w:p w14:paraId="4487128B" w14:textId="77777777" w:rsidR="0050149C" w:rsidRDefault="0050149C" w:rsidP="006A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7186954"/>
      <w:docPartObj>
        <w:docPartGallery w:val="Page Numbers (Bottom of Page)"/>
        <w:docPartUnique/>
      </w:docPartObj>
    </w:sdtPr>
    <w:sdtEndPr/>
    <w:sdtContent>
      <w:p w14:paraId="499BDC1C" w14:textId="1A2A9250" w:rsidR="006A2FF4" w:rsidRDefault="006A2FF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C3C">
          <w:rPr>
            <w:noProof/>
          </w:rPr>
          <w:t>8</w:t>
        </w:r>
        <w:r>
          <w:fldChar w:fldCharType="end"/>
        </w:r>
      </w:p>
    </w:sdtContent>
  </w:sdt>
  <w:p w14:paraId="7E73EBA2" w14:textId="77777777" w:rsidR="006A2FF4" w:rsidRDefault="006A2FF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79B63" w14:textId="77777777" w:rsidR="0050149C" w:rsidRDefault="0050149C" w:rsidP="006A2FF4">
      <w:pPr>
        <w:spacing w:after="0" w:line="240" w:lineRule="auto"/>
      </w:pPr>
      <w:r>
        <w:separator/>
      </w:r>
    </w:p>
  </w:footnote>
  <w:footnote w:type="continuationSeparator" w:id="0">
    <w:p w14:paraId="0F5537DC" w14:textId="77777777" w:rsidR="0050149C" w:rsidRDefault="0050149C" w:rsidP="006A2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D08"/>
    <w:multiLevelType w:val="hybridMultilevel"/>
    <w:tmpl w:val="DC3CA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4987"/>
    <w:multiLevelType w:val="hybridMultilevel"/>
    <w:tmpl w:val="1EF030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669E"/>
    <w:multiLevelType w:val="hybridMultilevel"/>
    <w:tmpl w:val="81F40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1A26"/>
    <w:multiLevelType w:val="multilevel"/>
    <w:tmpl w:val="8B189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595BE0"/>
    <w:multiLevelType w:val="hybridMultilevel"/>
    <w:tmpl w:val="B48AB5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F37A7"/>
    <w:multiLevelType w:val="hybridMultilevel"/>
    <w:tmpl w:val="7554BD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2168C"/>
    <w:multiLevelType w:val="hybridMultilevel"/>
    <w:tmpl w:val="3B7C8E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87D94"/>
    <w:multiLevelType w:val="hybridMultilevel"/>
    <w:tmpl w:val="D3668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E523E"/>
    <w:multiLevelType w:val="hybridMultilevel"/>
    <w:tmpl w:val="AD9844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C442D"/>
    <w:multiLevelType w:val="hybridMultilevel"/>
    <w:tmpl w:val="6BEEEB1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28041B"/>
    <w:multiLevelType w:val="hybridMultilevel"/>
    <w:tmpl w:val="63F085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D08E3"/>
    <w:multiLevelType w:val="hybridMultilevel"/>
    <w:tmpl w:val="DF566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934B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584D65"/>
    <w:multiLevelType w:val="hybridMultilevel"/>
    <w:tmpl w:val="EC3A0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501B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327EE0"/>
    <w:multiLevelType w:val="hybridMultilevel"/>
    <w:tmpl w:val="4EDA63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41D74"/>
    <w:multiLevelType w:val="hybridMultilevel"/>
    <w:tmpl w:val="4F9ED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C3F2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346C2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A4C76A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0A269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0"/>
  </w:num>
  <w:num w:numId="8">
    <w:abstractNumId w:val="16"/>
  </w:num>
  <w:num w:numId="9">
    <w:abstractNumId w:val="11"/>
  </w:num>
  <w:num w:numId="10">
    <w:abstractNumId w:val="19"/>
  </w:num>
  <w:num w:numId="11">
    <w:abstractNumId w:val="17"/>
  </w:num>
  <w:num w:numId="12">
    <w:abstractNumId w:val="12"/>
  </w:num>
  <w:num w:numId="13">
    <w:abstractNumId w:val="2"/>
  </w:num>
  <w:num w:numId="14">
    <w:abstractNumId w:val="20"/>
  </w:num>
  <w:num w:numId="15">
    <w:abstractNumId w:val="14"/>
  </w:num>
  <w:num w:numId="16">
    <w:abstractNumId w:val="3"/>
  </w:num>
  <w:num w:numId="17">
    <w:abstractNumId w:val="13"/>
  </w:num>
  <w:num w:numId="18">
    <w:abstractNumId w:val="4"/>
  </w:num>
  <w:num w:numId="19">
    <w:abstractNumId w:val="6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504"/>
    <w:rsid w:val="000079E2"/>
    <w:rsid w:val="0002681B"/>
    <w:rsid w:val="000A09F2"/>
    <w:rsid w:val="000C3A35"/>
    <w:rsid w:val="0013071F"/>
    <w:rsid w:val="00141E03"/>
    <w:rsid w:val="001B1491"/>
    <w:rsid w:val="001C7148"/>
    <w:rsid w:val="001D03C6"/>
    <w:rsid w:val="001D693C"/>
    <w:rsid w:val="001E2AA9"/>
    <w:rsid w:val="002268DA"/>
    <w:rsid w:val="00246914"/>
    <w:rsid w:val="00246B12"/>
    <w:rsid w:val="002972A2"/>
    <w:rsid w:val="002C68EC"/>
    <w:rsid w:val="002E0495"/>
    <w:rsid w:val="00355CC8"/>
    <w:rsid w:val="00376A01"/>
    <w:rsid w:val="00394EF1"/>
    <w:rsid w:val="00396C3C"/>
    <w:rsid w:val="003F56E7"/>
    <w:rsid w:val="004461DD"/>
    <w:rsid w:val="004919E4"/>
    <w:rsid w:val="004C74D5"/>
    <w:rsid w:val="004D06F6"/>
    <w:rsid w:val="004E2100"/>
    <w:rsid w:val="0050149C"/>
    <w:rsid w:val="00506112"/>
    <w:rsid w:val="00510410"/>
    <w:rsid w:val="00527485"/>
    <w:rsid w:val="00536B17"/>
    <w:rsid w:val="00582D62"/>
    <w:rsid w:val="005A1E97"/>
    <w:rsid w:val="005B00E1"/>
    <w:rsid w:val="005C4B6E"/>
    <w:rsid w:val="005C5B39"/>
    <w:rsid w:val="005D1814"/>
    <w:rsid w:val="0060525E"/>
    <w:rsid w:val="006A2FF4"/>
    <w:rsid w:val="006B3A60"/>
    <w:rsid w:val="006B6D1D"/>
    <w:rsid w:val="006C1DF3"/>
    <w:rsid w:val="006D2193"/>
    <w:rsid w:val="006D248E"/>
    <w:rsid w:val="007111FA"/>
    <w:rsid w:val="007851E3"/>
    <w:rsid w:val="007B3806"/>
    <w:rsid w:val="007D5E06"/>
    <w:rsid w:val="00824EF3"/>
    <w:rsid w:val="00844724"/>
    <w:rsid w:val="008905B8"/>
    <w:rsid w:val="0089300F"/>
    <w:rsid w:val="00894F93"/>
    <w:rsid w:val="008C4BCE"/>
    <w:rsid w:val="008D4DD9"/>
    <w:rsid w:val="00900705"/>
    <w:rsid w:val="009075FB"/>
    <w:rsid w:val="00935834"/>
    <w:rsid w:val="009649DA"/>
    <w:rsid w:val="0096657A"/>
    <w:rsid w:val="009B54ED"/>
    <w:rsid w:val="009B7B3C"/>
    <w:rsid w:val="00A0464C"/>
    <w:rsid w:val="00A06BF8"/>
    <w:rsid w:val="00A205E2"/>
    <w:rsid w:val="00A24332"/>
    <w:rsid w:val="00A248ED"/>
    <w:rsid w:val="00A41BF9"/>
    <w:rsid w:val="00A5571E"/>
    <w:rsid w:val="00A6118B"/>
    <w:rsid w:val="00AB77A1"/>
    <w:rsid w:val="00AC31A8"/>
    <w:rsid w:val="00AC562D"/>
    <w:rsid w:val="00AD008B"/>
    <w:rsid w:val="00AE525A"/>
    <w:rsid w:val="00AF251C"/>
    <w:rsid w:val="00B2480D"/>
    <w:rsid w:val="00B54369"/>
    <w:rsid w:val="00B804B3"/>
    <w:rsid w:val="00C04504"/>
    <w:rsid w:val="00C11546"/>
    <w:rsid w:val="00C16286"/>
    <w:rsid w:val="00C96BDA"/>
    <w:rsid w:val="00CD5707"/>
    <w:rsid w:val="00CF78F0"/>
    <w:rsid w:val="00D16081"/>
    <w:rsid w:val="00D40809"/>
    <w:rsid w:val="00D74B85"/>
    <w:rsid w:val="00D76D34"/>
    <w:rsid w:val="00D96604"/>
    <w:rsid w:val="00DA1916"/>
    <w:rsid w:val="00E237AF"/>
    <w:rsid w:val="00E354D6"/>
    <w:rsid w:val="00E8276C"/>
    <w:rsid w:val="00E95219"/>
    <w:rsid w:val="00E96547"/>
    <w:rsid w:val="00EA2B12"/>
    <w:rsid w:val="00EB0BA6"/>
    <w:rsid w:val="00EB5265"/>
    <w:rsid w:val="00EC44B9"/>
    <w:rsid w:val="00EE24E2"/>
    <w:rsid w:val="00F0199F"/>
    <w:rsid w:val="00F14B40"/>
    <w:rsid w:val="00F37228"/>
    <w:rsid w:val="00F5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E22D"/>
  <w15:docId w15:val="{1836FDE7-D8B6-478E-A5F5-33BCD723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08B"/>
    <w:rPr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160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2972A2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EA2B1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96BDA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96BDA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160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6A2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2FF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A2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2FF4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914"/>
    <w:rPr>
      <w:rFonts w:ascii="Segoe UI" w:hAnsi="Segoe UI" w:cs="Segoe UI"/>
      <w:sz w:val="18"/>
      <w:szCs w:val="18"/>
      <w:lang w:val="hr-HR"/>
    </w:rPr>
  </w:style>
  <w:style w:type="table" w:styleId="Reetkatablice">
    <w:name w:val="Table Grid"/>
    <w:basedOn w:val="Obinatablica"/>
    <w:uiPriority w:val="59"/>
    <w:rsid w:val="003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A41B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73"/>
    <w:rsid w:val="00645873"/>
    <w:rsid w:val="00D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458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101F7-3633-464A-9EEB-AB4391FE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8</Pages>
  <Words>2018</Words>
  <Characters>11503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Racunovodja</cp:lastModifiedBy>
  <cp:revision>62</cp:revision>
  <cp:lastPrinted>2023-01-30T10:42:00Z</cp:lastPrinted>
  <dcterms:created xsi:type="dcterms:W3CDTF">2023-01-28T14:07:00Z</dcterms:created>
  <dcterms:modified xsi:type="dcterms:W3CDTF">2023-02-03T15:01:00Z</dcterms:modified>
</cp:coreProperties>
</file>