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1" w:rsidRDefault="005D7803">
      <w:pPr>
        <w:spacing w:after="0" w:line="240" w:lineRule="auto"/>
        <w:ind w:right="-1350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OBRAZAC POZIVA ZA ORGANIZACIJU VIŠEDNEVNE IZVANUČIONIČKE NASTAVE </w:t>
      </w:r>
    </w:p>
    <w:p w:rsidR="00CC0CF1" w:rsidRDefault="005D78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</w:rPr>
      </w:pPr>
      <w:r>
        <w:rPr>
          <w:rFonts w:ascii="Times New Roman" w:eastAsia="Times New Roman" w:hAnsi="Times New Roman" w:cs="Times New Roman"/>
          <w:b/>
          <w:color w:val="000000"/>
          <w:sz w:val="6"/>
        </w:rPr>
        <w:t xml:space="preserve">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CC0CF1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CC0CF1" w:rsidRDefault="005D7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</w:rPr>
      </w:pPr>
      <w:r>
        <w:rPr>
          <w:rFonts w:ascii="Times New Roman" w:eastAsia="Times New Roman" w:hAnsi="Times New Roman" w:cs="Times New Roman"/>
          <w:b/>
          <w:color w:val="000000"/>
          <w:sz w:val="2"/>
        </w:rPr>
        <w:t xml:space="preserve">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370"/>
        <w:gridCol w:w="151"/>
        <w:gridCol w:w="440"/>
        <w:gridCol w:w="1888"/>
        <w:gridCol w:w="852"/>
        <w:gridCol w:w="779"/>
        <w:gridCol w:w="619"/>
        <w:gridCol w:w="234"/>
        <w:gridCol w:w="450"/>
        <w:gridCol w:w="391"/>
        <w:gridCol w:w="493"/>
        <w:gridCol w:w="505"/>
        <w:gridCol w:w="448"/>
        <w:gridCol w:w="891"/>
      </w:tblGrid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Podaci o školi: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tražene podatke: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Naziv škole: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HOTELIJERSKO-TURISTIČKA I UGOSTITELJSKA ŠKOLA ZADAR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Adresa:    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t>A.G. Matoša 40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 Zadar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E-adresa na koju se dostavlja poziv: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(čl. 13. st. 13.)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Korisnici usluge su učenici: </w:t>
            </w:r>
          </w:p>
        </w:tc>
        <w:tc>
          <w:tcPr>
            <w:tcW w:w="2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3.a, 3.b, 3.c, 3.g, 2.d, 2.e, 2.f, 2.h</w:t>
            </w:r>
          </w:p>
        </w:tc>
        <w:tc>
          <w:tcPr>
            <w:tcW w:w="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razreda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Tip putovanja: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Uz planirano upisati broj dana i noćenja: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Škola u prirodi 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2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noćenja </w:t>
            </w:r>
          </w:p>
        </w:tc>
      </w:tr>
      <w:tr w:rsidR="00CC0CF1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Višednevna terenska nastava 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2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noćenja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Školska ekskurzija 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  5      dana </w:t>
            </w:r>
          </w:p>
        </w:tc>
        <w:tc>
          <w:tcPr>
            <w:tcW w:w="2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4(3+1)    noćenja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Posjet 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27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noćenja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Odredište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područje, ime/imena države/država: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Područje u Republici Hrvatskoj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Država/e u inozemstvu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Francuska, Španjolska</w:t>
            </w:r>
          </w:p>
        </w:tc>
      </w:tr>
      <w:tr w:rsidR="00CC0CF1">
        <w:trPr>
          <w:trHeight w:val="1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  <w:p w:rsidR="00CC0CF1" w:rsidRDefault="00CC0CF1">
            <w:pPr>
              <w:spacing w:after="0" w:line="240" w:lineRule="auto"/>
              <w:jc w:val="center"/>
            </w:pPr>
          </w:p>
        </w:tc>
        <w:tc>
          <w:tcPr>
            <w:tcW w:w="3681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Planirano vrijeme realizacije </w:t>
            </w:r>
          </w:p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26.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08.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t>30.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08.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t>2025.</w:t>
            </w:r>
          </w:p>
        </w:tc>
      </w:tr>
      <w:tr w:rsidR="00CC0CF1">
        <w:trPr>
          <w:trHeight w:val="1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CC0C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Datum 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Mjesec 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Datum 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Mjesec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Godina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Broj sudionika: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broj: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Predviđeni broj učenika 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80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 mogućnošću odstupanja za tri učenika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Predviđeni broj učitelja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t xml:space="preserve">  8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Očekivani broj gratis ponuda za učenike </w:t>
            </w:r>
          </w:p>
        </w:tc>
        <w:tc>
          <w:tcPr>
            <w:tcW w:w="483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CC0CF1">
            <w:pPr>
              <w:spacing w:after="0" w:line="240" w:lineRule="auto"/>
            </w:pP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Plan puta: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traženo: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 polaska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Zadar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Imena mjesta (gradova i/ili naselja) koja se posjećuju: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Cannes, Monaco, Grasse, Lloret de Mar, Barcelona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Vrsta prijevoza: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Traženo označiti s X ili dopisati kombinacije: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Autobus koji udovoljava zakonskim propisima za prijevoz učenika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CC0CF1">
            <w:pPr>
              <w:spacing w:after="0" w:line="240" w:lineRule="auto"/>
              <w:jc w:val="both"/>
            </w:pPr>
          </w:p>
          <w:p w:rsidR="00CC0CF1" w:rsidRDefault="005D78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Vlak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Brod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CC0CF1">
            <w:pPr>
              <w:spacing w:after="0" w:line="240" w:lineRule="auto"/>
              <w:jc w:val="both"/>
            </w:pP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Zrakoplov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Kombinirani prijevoz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(jedan smjer zrakoplovom, jedan smjer autobusom)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Smještaj i prehrana: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Označiti s X ili dopisati traženo: </w:t>
            </w:r>
          </w:p>
        </w:tc>
      </w:tr>
      <w:tr w:rsidR="00CC0CF1">
        <w:trPr>
          <w:trHeight w:val="38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383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Hostel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383" w:type="dxa"/>
            <w:gridSpan w:val="4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Hotel, ako je moguće: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tabs>
                <w:tab w:val="left" w:pos="223"/>
                <w:tab w:val="right" w:pos="412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   (min 3*)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bliže centru grada</w:t>
            </w:r>
          </w:p>
        </w:tc>
        <w:tc>
          <w:tcPr>
            <w:tcW w:w="4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(Ime grada/gradova)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izvan grada s mogućnošću korištenja javnog prijevoza</w:t>
            </w:r>
          </w:p>
        </w:tc>
        <w:tc>
          <w:tcPr>
            <w:tcW w:w="4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(Ime grada/gradova)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CC0C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ind w:left="243" w:hanging="2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nije bitna udaljenost od grada</w:t>
            </w:r>
          </w:p>
        </w:tc>
        <w:tc>
          <w:tcPr>
            <w:tcW w:w="4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(Ime grada/gradova)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383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Pansion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trike/>
                <w:color w:val="000000"/>
              </w:rPr>
              <w:t xml:space="preserve">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3383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Prehrana na bazi polupansiona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3383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Prehrana na bazi punoga </w:t>
            </w:r>
          </w:p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pansiona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  <w:p w:rsidR="00CC0CF1" w:rsidRDefault="00CC0CF1">
            <w:pPr>
              <w:spacing w:after="0" w:line="240" w:lineRule="auto"/>
            </w:pP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 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f) </w:t>
            </w:r>
          </w:p>
        </w:tc>
        <w:tc>
          <w:tcPr>
            <w:tcW w:w="3383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Drugi zahtjevi vezano uz smještaj i/ili prehranu (npr. za učenike s teškoćama, zdravstvenim problemima ili posebnom prehranom i sl.)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:rsidR="00CC0CF1" w:rsidRDefault="00CC0CF1">
            <w:pPr>
              <w:spacing w:after="0" w:line="240" w:lineRule="auto"/>
            </w:pP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10.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 cijenu ponude uračunati: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Upisati traženo s imenima svakog muzeja, nacionalnog parka ili parka prirode, dvorca, g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rada, radionice i sl.: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Ulaznice za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parfumerija Grasse, akvarij u Barceloni, Camp Nou, Sagrada Familia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Sudjelovanje u radionicama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c) 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Turističkog vodiča za razgled grada </w:t>
            </w:r>
          </w:p>
        </w:tc>
        <w:tc>
          <w:tcPr>
            <w:tcW w:w="4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potrebi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11. </w:t>
            </w:r>
          </w:p>
        </w:tc>
        <w:tc>
          <w:tcPr>
            <w:tcW w:w="5080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 cijenu uključiti i stavke putnog osiguranja od: 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Traženo označiti s X ili dopisati (za br. 12):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posljedica nesretnoga slučaja i bolesti na </w:t>
            </w:r>
          </w:p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putovanju u inozemstvu 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C0CF1" w:rsidRDefault="005D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zdravstvenog osiguranja za vrijeme puta i boravka u inozemstvu 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  <w:p w:rsidR="00CC0CF1" w:rsidRDefault="005D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otkaza putovanja 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troškova pomoći povratka u mjesto polazišta u slučaju nesreće i bolesti 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X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</w:tc>
        <w:tc>
          <w:tcPr>
            <w:tcW w:w="4186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oštećenja i gubitka prtljage </w:t>
            </w:r>
          </w:p>
        </w:tc>
        <w:tc>
          <w:tcPr>
            <w:tcW w:w="3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X</w:t>
            </w:r>
          </w:p>
        </w:tc>
      </w:tr>
      <w:tr w:rsidR="00CC0CF1">
        <w:trPr>
          <w:trHeight w:val="1"/>
        </w:trPr>
        <w:tc>
          <w:tcPr>
            <w:tcW w:w="896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12.        Dostava ponuda: </w:t>
            </w:r>
          </w:p>
        </w:tc>
      </w:tr>
      <w:tr w:rsidR="00CC0CF1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56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   10.02.2025.       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godine  do </w:t>
            </w:r>
            <w:r>
              <w:rPr>
                <w:rFonts w:ascii="Times New Roman" w:eastAsia="Times New Roman" w:hAnsi="Times New Roman" w:cs="Times New Roman"/>
              </w:rPr>
              <w:t xml:space="preserve">     14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sati.  </w:t>
            </w:r>
          </w:p>
        </w:tc>
      </w:tr>
      <w:tr w:rsidR="00CC0CF1">
        <w:trPr>
          <w:trHeight w:val="1"/>
        </w:trPr>
        <w:tc>
          <w:tcPr>
            <w:tcW w:w="5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      Razmatranje ponuda održat će se u školi dana </w:t>
            </w:r>
          </w:p>
        </w:tc>
        <w:tc>
          <w:tcPr>
            <w:tcW w:w="2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17.02.2025.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:rsidR="00CC0CF1" w:rsidRDefault="005D7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 18 sati</w:t>
            </w:r>
          </w:p>
        </w:tc>
      </w:tr>
    </w:tbl>
    <w:p w:rsidR="00CC0CF1" w:rsidRDefault="00CC0C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</w:p>
    <w:p w:rsidR="00CC0CF1" w:rsidRDefault="00CC0C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C0CF1" w:rsidRDefault="00CC0C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</w:p>
    <w:p w:rsidR="00CC0CF1" w:rsidRDefault="00CC0C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  <w:r>
        <w:rPr>
          <w:rFonts w:ascii="Times New Roman" w:eastAsia="Times New Roman" w:hAnsi="Times New Roman" w:cs="Times New Roman"/>
          <w:color w:val="000000"/>
          <w:sz w:val="4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</w:rPr>
        <w:t>1. Prije potpisivanja ugovora za ponudu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odabrani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davatelj usluga dužan je dostaviti ili dati školi na uvid: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b) dokaz o registraciji turističke agencije sukladno posebnom propisu kojim je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uređeno pružanje usluga u turizmu (preslika rješenja nadležnog ureda državne uprave o ispunjavanju propisanih uvjeta za pružanje usluga turističke agencije – organiziranje paket-aranžmana, sklapanje ugovora i provedba ugovora o paket-aranžmanu, organizaci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ji izleta, sklapanje i provedba ugovora o izletu ili uvid u popis turističkih agencija koje na svojim mrežnim stranicama objavljuje ministarstvo nadležno za turizam). </w:t>
      </w: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2. Mjesec dana prije realizacije ugovora odabrani davatelj usluga dužan je dostaviti ili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dati školi na uvid: </w:t>
      </w: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a) dokaz o osiguranju jamčevine za slučaj nesolventnosti (za višednevnu ekskurziju ili višednevnu terensku nastavu), </w:t>
      </w: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b) dokaz o osiguranju od odgovornosti za štetu koju turistička agencija prouzroči neispunjenjem, djelomičnim ispunje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njem ili neurednim ispunjenjem obveza iz paket-aranžmana (preslika polica). </w:t>
      </w: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3. U slučaju da se poziv objavljuje sukladno čl. 13. st. 12. Pravilnika, dokaz iz točke 2. dostavlja se sedam (7) dana prije realizacije ugovora </w:t>
      </w:r>
    </w:p>
    <w:p w:rsidR="00CC0CF1" w:rsidRDefault="00CC0C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CC0CF1" w:rsidRDefault="005D78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 xml:space="preserve">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C0CF1">
        <w:tc>
          <w:tcPr>
            <w:tcW w:w="6379" w:type="dxa"/>
          </w:tcPr>
          <w:p w:rsidR="00CC0CF1" w:rsidRDefault="00CC0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_Hlk128748807"/>
          </w:p>
          <w:p w:rsidR="00CC0CF1" w:rsidRDefault="005D7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HOTELIJERSKO-TURISTIČKA I</w:t>
            </w:r>
          </w:p>
          <w:p w:rsidR="00CC0CF1" w:rsidRDefault="005D7803">
            <w:pPr>
              <w:widowControl w:val="0"/>
              <w:tabs>
                <w:tab w:val="left" w:pos="8340"/>
              </w:tabs>
              <w:autoSpaceDE w:val="0"/>
              <w:autoSpaceDN w:val="0"/>
              <w:adjustRightInd w:val="0"/>
              <w:spacing w:line="240" w:lineRule="atLeast"/>
              <w:ind w:left="11" w:hanging="1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UGOSTITELJSKA ŠKOLA - ZADAR</w:t>
            </w:r>
          </w:p>
          <w:p w:rsidR="00CC0CF1" w:rsidRDefault="005D7803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"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Antuna Gustava Matoša 40, 23000 Zadar</w:t>
            </w:r>
          </w:p>
          <w:p w:rsidR="00CC0CF1" w:rsidRDefault="005D7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Tel: 023 335 295 E-mail: </w:t>
            </w:r>
            <w:hyperlink r:id="rId6" w:history="1">
              <w:r>
                <w:rPr>
                  <w:rStyle w:val="Hiperveza"/>
                  <w:rFonts w:ascii="Times New Roman" w:hAnsi="Times New Roman"/>
                  <w:sz w:val="20"/>
                  <w:szCs w:val="20"/>
                </w:rPr>
                <w:t>htus@htus.htnet.hr</w:t>
              </w:r>
            </w:hyperlink>
            <w:r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KLASA:       </w:t>
            </w:r>
            <w:r>
              <w:rPr>
                <w:rFonts w:ascii="Times New Roman" w:hAnsi="Times New Roman"/>
                <w:noProof/>
                <w:lang w:val="en-US"/>
              </w:rPr>
              <w:t>602-02/25-25/2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URBROJ:     </w:t>
            </w:r>
            <w:r>
              <w:rPr>
                <w:rFonts w:ascii="Times New Roman" w:hAnsi="Times New Roman"/>
                <w:noProof/>
              </w:rPr>
              <w:t>2198-1-61-25-1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Zadar,  29. 1. 2025.  </w:t>
            </w:r>
          </w:p>
        </w:tc>
        <w:tc>
          <w:tcPr>
            <w:tcW w:w="2693" w:type="dxa"/>
          </w:tcPr>
          <w:p w:rsidR="00CC0CF1" w:rsidRDefault="005D7803"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C0CF1" w:rsidRDefault="00CC0C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1E81"/>
    <w:multiLevelType w:val="multilevel"/>
    <w:tmpl w:val="E4E24BE6"/>
    <w:lvl w:ilvl="0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64E7393C"/>
    <w:multiLevelType w:val="multilevel"/>
    <w:tmpl w:val="4D588656"/>
    <w:lvl w:ilvl="0">
      <w:start w:val="1"/>
      <w:numFmt w:val="upp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F1"/>
    <w:rsid w:val="005D7803"/>
    <w:rsid w:val="00C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A99A-3112-4DD1-949D-9DDE855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tus@htus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D086-5689-4D6A-96C5-745B1BC7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Dodig</dc:creator>
  <cp:lastModifiedBy>Natali</cp:lastModifiedBy>
  <cp:revision>2</cp:revision>
  <cp:lastPrinted>2025-01-29T09:11:00Z</cp:lastPrinted>
  <dcterms:created xsi:type="dcterms:W3CDTF">2025-01-29T17:53:00Z</dcterms:created>
  <dcterms:modified xsi:type="dcterms:W3CDTF">2025-01-29T17:53:00Z</dcterms:modified>
</cp:coreProperties>
</file>