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</w:tblGrid>
      <w:tr w:rsidR="00143171" w:rsidRPr="00A64D9A" w:rsidTr="00CD4955">
        <w:trPr>
          <w:trHeight w:val="2828"/>
        </w:trPr>
        <w:tc>
          <w:tcPr>
            <w:tcW w:w="6379" w:type="dxa"/>
          </w:tcPr>
          <w:bookmarkStart w:id="0" w:name="_Hlk128748807"/>
          <w:p w:rsidR="00143171" w:rsidRDefault="00143171" w:rsidP="00D002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158C5">
              <w:rPr>
                <w:rFonts w:ascii="Arial" w:hAnsi="Arial" w:cs="Arial"/>
                <w:sz w:val="20"/>
                <w:szCs w:val="20"/>
              </w:rPr>
              <w:object w:dxaOrig="2679" w:dyaOrig="12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3pt;height:42.75pt" o:ole="">
                  <v:imagedata r:id="rId6" o:title=""/>
                </v:shape>
                <o:OLEObject Type="Embed" ProgID="Word.Picture.8" ShapeID="_x0000_i1025" DrawAspect="Content" ObjectID="_1804601829" r:id="rId7"/>
              </w:object>
            </w:r>
          </w:p>
          <w:p w:rsidR="00143171" w:rsidRPr="002610CE" w:rsidRDefault="00143171" w:rsidP="00D002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0CE">
              <w:rPr>
                <w:rFonts w:ascii="Times New Roman" w:hAnsi="Times New Roman" w:cs="Times New Roman"/>
                <w:b/>
                <w:sz w:val="20"/>
                <w:szCs w:val="20"/>
              </w:rPr>
              <w:t>HOTELIJERSKO-TURISTIČKA I</w:t>
            </w:r>
          </w:p>
          <w:p w:rsidR="00143171" w:rsidRPr="002610CE" w:rsidRDefault="00143171" w:rsidP="00D00264">
            <w:pPr>
              <w:widowControl w:val="0"/>
              <w:tabs>
                <w:tab w:val="left" w:pos="8340"/>
              </w:tabs>
              <w:autoSpaceDE w:val="0"/>
              <w:autoSpaceDN w:val="0"/>
              <w:adjustRightInd w:val="0"/>
              <w:spacing w:after="0"/>
              <w:ind w:left="11" w:hanging="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0CE">
              <w:rPr>
                <w:rFonts w:ascii="Times New Roman" w:hAnsi="Times New Roman" w:cs="Times New Roman"/>
                <w:b/>
                <w:sz w:val="20"/>
                <w:szCs w:val="20"/>
              </w:rPr>
              <w:t>UGOSTITELJSKA ŠKOLA - ZADAR</w:t>
            </w:r>
          </w:p>
          <w:p w:rsidR="00143171" w:rsidRPr="002610CE" w:rsidRDefault="00143171" w:rsidP="00D00264">
            <w:pPr>
              <w:widowControl w:val="0"/>
              <w:autoSpaceDE w:val="0"/>
              <w:autoSpaceDN w:val="0"/>
              <w:adjustRightInd w:val="0"/>
              <w:spacing w:after="0"/>
              <w:ind w:left="11" w:hanging="11"/>
              <w:rPr>
                <w:rFonts w:ascii="Times New Roman" w:hAnsi="Times New Roman" w:cs="Times New Roman"/>
                <w:sz w:val="20"/>
                <w:szCs w:val="20"/>
              </w:rPr>
            </w:pPr>
            <w:r w:rsidRPr="002610CE">
              <w:rPr>
                <w:rFonts w:ascii="Times New Roman" w:hAnsi="Times New Roman" w:cs="Times New Roman"/>
                <w:sz w:val="20"/>
                <w:szCs w:val="20"/>
              </w:rPr>
              <w:t>Antuna Gustava Matoša 40, 23000 Zadar</w:t>
            </w:r>
          </w:p>
          <w:p w:rsidR="00143171" w:rsidRPr="002610CE" w:rsidRDefault="00143171" w:rsidP="00D002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10CE">
              <w:rPr>
                <w:rFonts w:ascii="Times New Roman" w:hAnsi="Times New Roman" w:cs="Times New Roman"/>
                <w:sz w:val="20"/>
                <w:szCs w:val="20"/>
              </w:rPr>
              <w:t xml:space="preserve">Tel: 023 335 295 E-mail: </w:t>
            </w:r>
            <w:hyperlink r:id="rId8" w:history="1">
              <w:r w:rsidRPr="002610CE">
                <w:rPr>
                  <w:rStyle w:val="Hiperveza"/>
                  <w:rFonts w:ascii="Times New Roman" w:hAnsi="Times New Roman" w:cs="Times New Roman"/>
                  <w:sz w:val="20"/>
                  <w:szCs w:val="20"/>
                </w:rPr>
                <w:t>htus@htus.htnet.hr</w:t>
              </w:r>
            </w:hyperlink>
          </w:p>
          <w:p w:rsidR="00143171" w:rsidRDefault="00143171" w:rsidP="00143171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A64D9A">
              <w:rPr>
                <w:rFonts w:ascii="Times New Roman" w:hAnsi="Times New Roman" w:cs="Times New Roman"/>
              </w:rPr>
              <w:t xml:space="preserve">KLASA:       </w:t>
            </w:r>
            <w:r>
              <w:rPr>
                <w:rFonts w:ascii="Times New Roman" w:hAnsi="Times New Roman" w:cs="Times New Roman"/>
                <w:lang w:val="en-US"/>
              </w:rPr>
              <w:t>400-02/25-01/2</w:t>
            </w:r>
          </w:p>
          <w:p w:rsidR="00143171" w:rsidRDefault="00143171" w:rsidP="00143171">
            <w:pPr>
              <w:spacing w:after="0"/>
              <w:rPr>
                <w:rFonts w:ascii="Times New Roman" w:hAnsi="Times New Roman" w:cs="Times New Roman"/>
              </w:rPr>
            </w:pPr>
            <w:r w:rsidRPr="00A64D9A">
              <w:rPr>
                <w:rFonts w:ascii="Times New Roman" w:hAnsi="Times New Roman" w:cs="Times New Roman"/>
              </w:rPr>
              <w:t xml:space="preserve">URBROJ:     </w:t>
            </w:r>
            <w:r>
              <w:rPr>
                <w:rFonts w:ascii="Times New Roman" w:hAnsi="Times New Roman" w:cs="Times New Roman"/>
              </w:rPr>
              <w:t>2198-1-61-25-1</w:t>
            </w:r>
            <w:r w:rsidRPr="00A64D9A">
              <w:rPr>
                <w:rFonts w:ascii="Times New Roman" w:hAnsi="Times New Roman" w:cs="Times New Roman"/>
              </w:rPr>
              <w:t xml:space="preserve">         </w:t>
            </w:r>
          </w:p>
          <w:p w:rsidR="00143171" w:rsidRPr="00A64D9A" w:rsidRDefault="00143171" w:rsidP="00D00264">
            <w:p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Zadar, </w:t>
            </w:r>
            <w:r w:rsidRPr="00477A04">
              <w:rPr>
                <w:rFonts w:ascii="Times New Roman" w:hAnsi="Times New Roman" w:cs="Times New Roman"/>
              </w:rPr>
              <w:t>24. ožujka 2025. godine</w:t>
            </w:r>
            <w:r w:rsidRPr="00A64D9A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bookmarkEnd w:id="0"/>
    </w:tbl>
    <w:p w:rsidR="00C81F8C" w:rsidRDefault="00C81F8C" w:rsidP="00D0026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286E" w:rsidRPr="00B4648A" w:rsidRDefault="006E286E" w:rsidP="00D002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48A">
        <w:rPr>
          <w:rFonts w:ascii="Times New Roman" w:hAnsi="Times New Roman" w:cs="Times New Roman"/>
          <w:b/>
          <w:sz w:val="28"/>
          <w:szCs w:val="28"/>
        </w:rPr>
        <w:t xml:space="preserve">OBRAZLOŽENJE UZ </w:t>
      </w:r>
      <w:r>
        <w:rPr>
          <w:rFonts w:ascii="Times New Roman" w:hAnsi="Times New Roman" w:cs="Times New Roman"/>
          <w:b/>
          <w:sz w:val="28"/>
          <w:szCs w:val="28"/>
        </w:rPr>
        <w:t>GODIŠNJI IZVJEŠTAJ O IZVR</w:t>
      </w:r>
      <w:r w:rsidR="00F139E5">
        <w:rPr>
          <w:rFonts w:ascii="Times New Roman" w:hAnsi="Times New Roman" w:cs="Times New Roman"/>
          <w:b/>
          <w:sz w:val="28"/>
          <w:szCs w:val="28"/>
        </w:rPr>
        <w:t>ŠENJU FINANCIJSKOG PLANA ZA 2024</w:t>
      </w:r>
      <w:r>
        <w:rPr>
          <w:rFonts w:ascii="Times New Roman" w:hAnsi="Times New Roman" w:cs="Times New Roman"/>
          <w:b/>
          <w:sz w:val="28"/>
          <w:szCs w:val="28"/>
        </w:rPr>
        <w:t>. GODINU</w:t>
      </w:r>
    </w:p>
    <w:p w:rsidR="006E286E" w:rsidRDefault="006E286E" w:rsidP="00D0026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011C" w:rsidRDefault="0077011C" w:rsidP="00D00264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Uvod – osnovni podaci o školi:</w:t>
      </w:r>
    </w:p>
    <w:p w:rsidR="0077011C" w:rsidRDefault="0077011C" w:rsidP="00D0026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011C" w:rsidRDefault="0077011C" w:rsidP="00D00264">
      <w:pPr>
        <w:spacing w:after="0"/>
        <w:ind w:left="-66" w:right="-142"/>
        <w:jc w:val="both"/>
        <w:rPr>
          <w:rFonts w:ascii="Times New Roman" w:hAnsi="Times New Roman" w:cs="Times New Roman"/>
          <w:sz w:val="24"/>
          <w:szCs w:val="24"/>
        </w:rPr>
      </w:pPr>
      <w:r w:rsidRPr="00266CF0">
        <w:rPr>
          <w:rFonts w:ascii="Times New Roman" w:hAnsi="Times New Roman" w:cs="Times New Roman"/>
          <w:sz w:val="24"/>
          <w:szCs w:val="24"/>
        </w:rPr>
        <w:t xml:space="preserve">Hotelijersko – turistička i ugostiteljska škola Zadar je javna ustanova koja pruža srednjoškolsko obrazovanje učenika od 1. do 4. razreda. Osnivač je Zadarska županija (Rješenje Ministarstva prosvjete i športa, Klasa: 602-03/92-01-769, </w:t>
      </w:r>
      <w:proofErr w:type="spellStart"/>
      <w:r w:rsidRPr="00266CF0">
        <w:rPr>
          <w:rFonts w:ascii="Times New Roman" w:hAnsi="Times New Roman" w:cs="Times New Roman"/>
          <w:sz w:val="24"/>
          <w:szCs w:val="24"/>
        </w:rPr>
        <w:t>Urbroj</w:t>
      </w:r>
      <w:proofErr w:type="spellEnd"/>
      <w:r w:rsidRPr="00266CF0">
        <w:rPr>
          <w:rFonts w:ascii="Times New Roman" w:hAnsi="Times New Roman" w:cs="Times New Roman"/>
          <w:sz w:val="24"/>
          <w:szCs w:val="24"/>
        </w:rPr>
        <w:t>: 532-02-6/3-93-01, od 08. veljača 1993. godine). Prostor se dijeli s Ekonomskom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266CF0">
        <w:rPr>
          <w:rFonts w:ascii="Times New Roman" w:hAnsi="Times New Roman" w:cs="Times New Roman"/>
          <w:sz w:val="24"/>
          <w:szCs w:val="24"/>
        </w:rPr>
        <w:t>birotehničkom i trgovačkom školom Zadar.</w:t>
      </w:r>
    </w:p>
    <w:p w:rsidR="0077011C" w:rsidRDefault="0077011C" w:rsidP="00D00264">
      <w:pPr>
        <w:spacing w:after="0"/>
        <w:ind w:left="-66"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77011C" w:rsidRDefault="0077011C" w:rsidP="00D00264">
      <w:pPr>
        <w:spacing w:after="0"/>
        <w:ind w:left="-66" w:right="-142"/>
        <w:jc w:val="both"/>
        <w:rPr>
          <w:rFonts w:ascii="Times New Roman" w:hAnsi="Times New Roman" w:cs="Times New Roman"/>
          <w:sz w:val="24"/>
          <w:szCs w:val="24"/>
        </w:rPr>
      </w:pPr>
      <w:r w:rsidRPr="00266CF0">
        <w:rPr>
          <w:rFonts w:ascii="Times New Roman" w:hAnsi="Times New Roman" w:cs="Times New Roman"/>
          <w:sz w:val="24"/>
          <w:szCs w:val="24"/>
        </w:rPr>
        <w:t>Nastava se organizira u dvije smjene kroz petodnevni radni tjedan, a izvodi se prema nastavnom planu i programu koje je donijelo Ministarstvo zna</w:t>
      </w:r>
      <w:r w:rsidR="00C7171F">
        <w:rPr>
          <w:rFonts w:ascii="Times New Roman" w:hAnsi="Times New Roman" w:cs="Times New Roman"/>
          <w:sz w:val="24"/>
          <w:szCs w:val="24"/>
        </w:rPr>
        <w:t>nosti,</w:t>
      </w:r>
      <w:r w:rsidRPr="00266CF0">
        <w:rPr>
          <w:rFonts w:ascii="Times New Roman" w:hAnsi="Times New Roman" w:cs="Times New Roman"/>
          <w:sz w:val="24"/>
          <w:szCs w:val="24"/>
        </w:rPr>
        <w:t xml:space="preserve"> obrazovanja</w:t>
      </w:r>
      <w:r w:rsidR="00C7171F">
        <w:rPr>
          <w:rFonts w:ascii="Times New Roman" w:hAnsi="Times New Roman" w:cs="Times New Roman"/>
          <w:sz w:val="24"/>
          <w:szCs w:val="24"/>
        </w:rPr>
        <w:t xml:space="preserve"> i mladih</w:t>
      </w:r>
      <w:r w:rsidRPr="00266CF0">
        <w:rPr>
          <w:rFonts w:ascii="Times New Roman" w:hAnsi="Times New Roman" w:cs="Times New Roman"/>
          <w:sz w:val="24"/>
          <w:szCs w:val="24"/>
        </w:rPr>
        <w:t>, prema Godišnjem planu i programu te Školskom kurikulumu.</w:t>
      </w:r>
    </w:p>
    <w:p w:rsidR="0077011C" w:rsidRDefault="0077011C" w:rsidP="00D00264">
      <w:pPr>
        <w:spacing w:after="0"/>
        <w:ind w:left="-66"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77011C" w:rsidRPr="00266CF0" w:rsidRDefault="0077011C" w:rsidP="00D00264">
      <w:pPr>
        <w:spacing w:after="0"/>
        <w:ind w:left="-66" w:right="-142"/>
        <w:jc w:val="both"/>
        <w:rPr>
          <w:rFonts w:ascii="Times New Roman" w:hAnsi="Times New Roman" w:cs="Times New Roman"/>
          <w:sz w:val="24"/>
          <w:szCs w:val="24"/>
        </w:rPr>
      </w:pPr>
      <w:r w:rsidRPr="00266CF0">
        <w:rPr>
          <w:rFonts w:ascii="Times New Roman" w:hAnsi="Times New Roman" w:cs="Times New Roman"/>
          <w:sz w:val="24"/>
          <w:szCs w:val="24"/>
        </w:rPr>
        <w:t xml:space="preserve">Škola obrazuje učenike za zanimanja: kuhar, </w:t>
      </w:r>
      <w:r>
        <w:rPr>
          <w:rFonts w:ascii="Times New Roman" w:hAnsi="Times New Roman" w:cs="Times New Roman"/>
          <w:sz w:val="24"/>
          <w:szCs w:val="24"/>
        </w:rPr>
        <w:t>konobar, slastičar, turističko-</w:t>
      </w:r>
      <w:r w:rsidRPr="00266CF0">
        <w:rPr>
          <w:rFonts w:ascii="Times New Roman" w:hAnsi="Times New Roman" w:cs="Times New Roman"/>
          <w:sz w:val="24"/>
          <w:szCs w:val="24"/>
        </w:rPr>
        <w:t>hotelijers</w:t>
      </w:r>
      <w:r>
        <w:rPr>
          <w:rFonts w:ascii="Times New Roman" w:hAnsi="Times New Roman" w:cs="Times New Roman"/>
          <w:sz w:val="24"/>
          <w:szCs w:val="24"/>
        </w:rPr>
        <w:t>ki komercijalist, hotelijersko-</w:t>
      </w:r>
      <w:r w:rsidRPr="00266CF0">
        <w:rPr>
          <w:rFonts w:ascii="Times New Roman" w:hAnsi="Times New Roman" w:cs="Times New Roman"/>
          <w:sz w:val="24"/>
          <w:szCs w:val="24"/>
        </w:rPr>
        <w:t>turistički tehničar, pomoćni kuhar i slastičar (učenici s teškoćama u razvoju), pomoćni konobar (učenici s teškoćama u razvoju).</w:t>
      </w:r>
    </w:p>
    <w:p w:rsidR="0077011C" w:rsidRDefault="0077011C" w:rsidP="00D00264">
      <w:pPr>
        <w:spacing w:after="0"/>
        <w:ind w:left="-66"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6E286E" w:rsidRDefault="006E286E" w:rsidP="00D00264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18DE">
        <w:rPr>
          <w:rFonts w:ascii="Times New Roman" w:hAnsi="Times New Roman" w:cs="Times New Roman"/>
          <w:b/>
          <w:bCs/>
          <w:sz w:val="24"/>
          <w:szCs w:val="24"/>
        </w:rPr>
        <w:t>Obrazloženje općeg dijela izvještaja o izvršenju financijskog plana</w:t>
      </w:r>
    </w:p>
    <w:p w:rsidR="00665CB1" w:rsidRDefault="00665CB1" w:rsidP="00D00264">
      <w:pPr>
        <w:pStyle w:val="Odlomakpopisa"/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2677" w:rsidRDefault="003A2677" w:rsidP="00D00264">
      <w:pPr>
        <w:pStyle w:val="Odlomakpopisa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18DE">
        <w:rPr>
          <w:rFonts w:ascii="Times New Roman" w:hAnsi="Times New Roman" w:cs="Times New Roman"/>
          <w:b/>
          <w:bCs/>
          <w:sz w:val="24"/>
          <w:szCs w:val="24"/>
        </w:rPr>
        <w:t>Sažetak računa prihoda i rashoda i računa financiranja</w:t>
      </w:r>
    </w:p>
    <w:p w:rsidR="003A2677" w:rsidRDefault="003A2677" w:rsidP="00D0026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2677" w:rsidRDefault="00C7171F" w:rsidP="00D0026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Od planiranih prihoda za 2024</w:t>
      </w:r>
      <w:r w:rsidR="003A2677">
        <w:rPr>
          <w:rFonts w:ascii="Times New Roman" w:hAnsi="Times New Roman" w:cs="Times New Roman"/>
          <w:bCs/>
          <w:sz w:val="24"/>
          <w:szCs w:val="24"/>
        </w:rPr>
        <w:t xml:space="preserve">. godinu u iznosu od </w:t>
      </w:r>
      <w:r w:rsidR="003814BC">
        <w:rPr>
          <w:rFonts w:ascii="Times New Roman" w:hAnsi="Times New Roman" w:cs="Times New Roman"/>
          <w:bCs/>
          <w:sz w:val="24"/>
          <w:szCs w:val="24"/>
        </w:rPr>
        <w:t>2.228.408,03</w:t>
      </w:r>
      <w:r w:rsidR="003A2677">
        <w:rPr>
          <w:rFonts w:ascii="Times New Roman" w:hAnsi="Times New Roman" w:cs="Times New Roman"/>
          <w:bCs/>
          <w:sz w:val="24"/>
          <w:szCs w:val="24"/>
        </w:rPr>
        <w:t xml:space="preserve"> EUR, realizirani su prihodi u iznosu od </w:t>
      </w:r>
      <w:r w:rsidR="003814BC">
        <w:rPr>
          <w:rFonts w:ascii="Times New Roman" w:hAnsi="Times New Roman" w:cs="Times New Roman"/>
          <w:bCs/>
          <w:sz w:val="24"/>
          <w:szCs w:val="24"/>
        </w:rPr>
        <w:t>2.237.499,85</w:t>
      </w:r>
      <w:r w:rsidR="003A2677">
        <w:rPr>
          <w:rFonts w:ascii="Times New Roman" w:hAnsi="Times New Roman" w:cs="Times New Roman"/>
          <w:bCs/>
          <w:sz w:val="24"/>
          <w:szCs w:val="24"/>
        </w:rPr>
        <w:t xml:space="preserve"> EUR što iznosi </w:t>
      </w:r>
      <w:r w:rsidR="003814BC">
        <w:rPr>
          <w:rFonts w:ascii="Times New Roman" w:hAnsi="Times New Roman" w:cs="Times New Roman"/>
          <w:bCs/>
          <w:sz w:val="24"/>
          <w:szCs w:val="24"/>
        </w:rPr>
        <w:t>100,41</w:t>
      </w:r>
      <w:r w:rsidR="003A2677">
        <w:rPr>
          <w:rFonts w:ascii="Times New Roman" w:hAnsi="Times New Roman" w:cs="Times New Roman"/>
          <w:bCs/>
          <w:sz w:val="24"/>
          <w:szCs w:val="24"/>
        </w:rPr>
        <w:t xml:space="preserve"> %.</w:t>
      </w:r>
    </w:p>
    <w:p w:rsidR="003A2677" w:rsidRDefault="003814BC" w:rsidP="00D0026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 odnosu na 2023</w:t>
      </w:r>
      <w:r w:rsidR="003A2677">
        <w:rPr>
          <w:rFonts w:ascii="Times New Roman" w:hAnsi="Times New Roman" w:cs="Times New Roman"/>
          <w:bCs/>
          <w:sz w:val="24"/>
          <w:szCs w:val="24"/>
        </w:rPr>
        <w:t xml:space="preserve">. godinu indeks izvršenja prihoda iznosi </w:t>
      </w:r>
      <w:r>
        <w:rPr>
          <w:rFonts w:ascii="Times New Roman" w:hAnsi="Times New Roman" w:cs="Times New Roman"/>
          <w:bCs/>
          <w:sz w:val="24"/>
          <w:szCs w:val="24"/>
        </w:rPr>
        <w:t>111,17</w:t>
      </w:r>
      <w:r w:rsidR="003A2677">
        <w:rPr>
          <w:rFonts w:ascii="Times New Roman" w:hAnsi="Times New Roman" w:cs="Times New Roman"/>
          <w:bCs/>
          <w:sz w:val="24"/>
          <w:szCs w:val="24"/>
        </w:rPr>
        <w:t xml:space="preserve"> %.</w:t>
      </w:r>
    </w:p>
    <w:p w:rsidR="003A2677" w:rsidRDefault="003A2677" w:rsidP="00D0026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A2677" w:rsidRDefault="003A2677" w:rsidP="00D0026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Od u</w:t>
      </w:r>
      <w:r w:rsidR="003814BC">
        <w:rPr>
          <w:rFonts w:ascii="Times New Roman" w:hAnsi="Times New Roman" w:cs="Times New Roman"/>
          <w:bCs/>
          <w:sz w:val="24"/>
          <w:szCs w:val="24"/>
        </w:rPr>
        <w:t>kupno planiranih rashoda za 2024</w:t>
      </w:r>
      <w:r>
        <w:rPr>
          <w:rFonts w:ascii="Times New Roman" w:hAnsi="Times New Roman" w:cs="Times New Roman"/>
          <w:bCs/>
          <w:sz w:val="24"/>
          <w:szCs w:val="24"/>
        </w:rPr>
        <w:t xml:space="preserve">. godinu u iznosu od </w:t>
      </w:r>
      <w:r w:rsidR="003814BC">
        <w:rPr>
          <w:rFonts w:ascii="Times New Roman" w:hAnsi="Times New Roman" w:cs="Times New Roman"/>
          <w:bCs/>
          <w:sz w:val="24"/>
          <w:szCs w:val="24"/>
        </w:rPr>
        <w:t>2.243.905,14</w:t>
      </w:r>
      <w:r>
        <w:rPr>
          <w:rFonts w:ascii="Times New Roman" w:hAnsi="Times New Roman" w:cs="Times New Roman"/>
          <w:bCs/>
          <w:sz w:val="24"/>
          <w:szCs w:val="24"/>
        </w:rPr>
        <w:t xml:space="preserve"> EUR realizirani su rashodi u iznosu od </w:t>
      </w:r>
      <w:r w:rsidR="003814BC">
        <w:rPr>
          <w:rFonts w:ascii="Times New Roman" w:hAnsi="Times New Roman" w:cs="Times New Roman"/>
          <w:bCs/>
          <w:sz w:val="24"/>
          <w:szCs w:val="24"/>
        </w:rPr>
        <w:t>2.204.320,65</w:t>
      </w:r>
      <w:r>
        <w:rPr>
          <w:rFonts w:ascii="Times New Roman" w:hAnsi="Times New Roman" w:cs="Times New Roman"/>
          <w:bCs/>
          <w:sz w:val="24"/>
          <w:szCs w:val="24"/>
        </w:rPr>
        <w:t xml:space="preserve"> EUR što iznosi </w:t>
      </w:r>
      <w:r w:rsidR="003814BC">
        <w:rPr>
          <w:rFonts w:ascii="Times New Roman" w:hAnsi="Times New Roman" w:cs="Times New Roman"/>
          <w:bCs/>
          <w:sz w:val="24"/>
          <w:szCs w:val="24"/>
        </w:rPr>
        <w:t>98,24</w:t>
      </w:r>
      <w:r>
        <w:rPr>
          <w:rFonts w:ascii="Times New Roman" w:hAnsi="Times New Roman" w:cs="Times New Roman"/>
          <w:bCs/>
          <w:sz w:val="24"/>
          <w:szCs w:val="24"/>
        </w:rPr>
        <w:t xml:space="preserve"> %.</w:t>
      </w:r>
    </w:p>
    <w:p w:rsidR="003A2677" w:rsidRDefault="003814BC" w:rsidP="00D0026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 odnosu na 2023</w:t>
      </w:r>
      <w:r w:rsidR="003A2677">
        <w:rPr>
          <w:rFonts w:ascii="Times New Roman" w:hAnsi="Times New Roman" w:cs="Times New Roman"/>
          <w:bCs/>
          <w:sz w:val="24"/>
          <w:szCs w:val="24"/>
        </w:rPr>
        <w:t xml:space="preserve">. godinu indeks izvršenja rashoda iznosi </w:t>
      </w:r>
      <w:r>
        <w:rPr>
          <w:rFonts w:ascii="Times New Roman" w:hAnsi="Times New Roman" w:cs="Times New Roman"/>
          <w:bCs/>
          <w:sz w:val="24"/>
          <w:szCs w:val="24"/>
        </w:rPr>
        <w:t>108,70</w:t>
      </w:r>
      <w:r w:rsidR="003A2677">
        <w:rPr>
          <w:rFonts w:ascii="Times New Roman" w:hAnsi="Times New Roman" w:cs="Times New Roman"/>
          <w:bCs/>
          <w:sz w:val="24"/>
          <w:szCs w:val="24"/>
        </w:rPr>
        <w:t xml:space="preserve"> %</w:t>
      </w:r>
    </w:p>
    <w:p w:rsidR="003A2677" w:rsidRDefault="003A2677" w:rsidP="00D0026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A2677" w:rsidRDefault="003A2677" w:rsidP="00D0026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Višak prihoda i primitaka za pokriće u rashoda u sljedećem rashodu iznosu </w:t>
      </w:r>
      <w:r w:rsidR="003814BC">
        <w:rPr>
          <w:rFonts w:ascii="Times New Roman" w:hAnsi="Times New Roman" w:cs="Times New Roman"/>
          <w:bCs/>
          <w:sz w:val="24"/>
          <w:szCs w:val="24"/>
        </w:rPr>
        <w:t xml:space="preserve">48.676,31 </w:t>
      </w:r>
      <w:r>
        <w:rPr>
          <w:rFonts w:ascii="Times New Roman" w:hAnsi="Times New Roman" w:cs="Times New Roman"/>
          <w:bCs/>
          <w:sz w:val="24"/>
          <w:szCs w:val="24"/>
        </w:rPr>
        <w:t>EUR.</w:t>
      </w:r>
    </w:p>
    <w:p w:rsidR="003A2677" w:rsidRDefault="003A2677" w:rsidP="00D0026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A2677" w:rsidRDefault="003A2677" w:rsidP="00D00264">
      <w:pPr>
        <w:pStyle w:val="Odlomakpopisa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Račun prihoda i rashoda prema ekonomskoj klasifikaciji</w:t>
      </w:r>
    </w:p>
    <w:p w:rsidR="003A2677" w:rsidRPr="00C4761F" w:rsidRDefault="003A2677" w:rsidP="00D0026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2677" w:rsidRPr="007A2D82" w:rsidRDefault="003A2677" w:rsidP="00D00264">
      <w:pPr>
        <w:pStyle w:val="Odlomakpopisa"/>
        <w:numPr>
          <w:ilvl w:val="2"/>
          <w:numId w:val="7"/>
        </w:num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A2D82">
        <w:rPr>
          <w:rFonts w:ascii="Times New Roman" w:hAnsi="Times New Roman" w:cs="Times New Roman"/>
          <w:b/>
          <w:bCs/>
          <w:i/>
          <w:sz w:val="24"/>
          <w:szCs w:val="24"/>
        </w:rPr>
        <w:t>Prihodi</w:t>
      </w:r>
    </w:p>
    <w:p w:rsidR="007A2D82" w:rsidRPr="007A2D82" w:rsidRDefault="007A2D82" w:rsidP="00D0026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71F1" w:rsidRPr="00BC66B1" w:rsidRDefault="003A2677" w:rsidP="00D0026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66B1">
        <w:rPr>
          <w:rFonts w:ascii="Times New Roman" w:hAnsi="Times New Roman" w:cs="Times New Roman"/>
          <w:bCs/>
          <w:sz w:val="24"/>
          <w:szCs w:val="24"/>
        </w:rPr>
        <w:t xml:space="preserve">636 – pomoći proračunskim korisnicima iz proračuna koji im nije nadležan – ostvareno je </w:t>
      </w:r>
      <w:r w:rsidR="003814BC">
        <w:rPr>
          <w:rFonts w:ascii="Times New Roman" w:hAnsi="Times New Roman" w:cs="Times New Roman"/>
          <w:bCs/>
          <w:sz w:val="24"/>
          <w:szCs w:val="24"/>
        </w:rPr>
        <w:t xml:space="preserve">  99,13</w:t>
      </w:r>
      <w:r w:rsidRPr="00BC66B1">
        <w:rPr>
          <w:rFonts w:ascii="Times New Roman" w:hAnsi="Times New Roman" w:cs="Times New Roman"/>
          <w:bCs/>
          <w:sz w:val="24"/>
          <w:szCs w:val="24"/>
        </w:rPr>
        <w:t xml:space="preserve"> % u odnosu na planirano. Tu spadaju sredstva Državnog proračuna za isplatu plaća i materijalnih prava za zaposlenike u iznosu od </w:t>
      </w:r>
      <w:r w:rsidR="00D00264" w:rsidRPr="00D00264">
        <w:rPr>
          <w:rFonts w:ascii="Times New Roman" w:hAnsi="Times New Roman" w:cs="Times New Roman"/>
          <w:bCs/>
          <w:sz w:val="24"/>
          <w:szCs w:val="24"/>
        </w:rPr>
        <w:t>1.976.878,40</w:t>
      </w:r>
      <w:r w:rsidR="00D002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C66B1">
        <w:rPr>
          <w:rFonts w:ascii="Times New Roman" w:hAnsi="Times New Roman" w:cs="Times New Roman"/>
          <w:bCs/>
          <w:sz w:val="24"/>
          <w:szCs w:val="24"/>
        </w:rPr>
        <w:t xml:space="preserve">EUR, </w:t>
      </w:r>
      <w:r w:rsidR="00D00264">
        <w:rPr>
          <w:rFonts w:ascii="Times New Roman" w:hAnsi="Times New Roman" w:cs="Times New Roman"/>
          <w:bCs/>
          <w:sz w:val="24"/>
          <w:szCs w:val="24"/>
        </w:rPr>
        <w:t>t</w:t>
      </w:r>
      <w:r w:rsidR="00D00264" w:rsidRPr="00D00264">
        <w:rPr>
          <w:rFonts w:ascii="Times New Roman" w:hAnsi="Times New Roman" w:cs="Times New Roman"/>
          <w:bCs/>
          <w:sz w:val="24"/>
          <w:szCs w:val="24"/>
        </w:rPr>
        <w:t>rošak sudskih pristojbi,</w:t>
      </w:r>
      <w:r w:rsidR="00D00264">
        <w:rPr>
          <w:rFonts w:ascii="Times New Roman" w:hAnsi="Times New Roman" w:cs="Times New Roman"/>
          <w:bCs/>
          <w:sz w:val="24"/>
          <w:szCs w:val="24"/>
        </w:rPr>
        <w:t xml:space="preserve"> isplata ispitnog povjerenstva, </w:t>
      </w:r>
      <w:r w:rsidR="009E71F1">
        <w:rPr>
          <w:rFonts w:ascii="Times New Roman" w:hAnsi="Times New Roman" w:cs="Times New Roman"/>
          <w:bCs/>
          <w:sz w:val="24"/>
          <w:szCs w:val="24"/>
        </w:rPr>
        <w:t>troškovi za voditelja županijsko</w:t>
      </w:r>
      <w:r w:rsidRPr="00BC66B1">
        <w:rPr>
          <w:rFonts w:ascii="Times New Roman" w:hAnsi="Times New Roman" w:cs="Times New Roman"/>
          <w:bCs/>
          <w:sz w:val="24"/>
          <w:szCs w:val="24"/>
        </w:rPr>
        <w:t xml:space="preserve"> stručno</w:t>
      </w:r>
      <w:r w:rsidR="009E71F1">
        <w:rPr>
          <w:rFonts w:ascii="Times New Roman" w:hAnsi="Times New Roman" w:cs="Times New Roman"/>
          <w:bCs/>
          <w:sz w:val="24"/>
          <w:szCs w:val="24"/>
        </w:rPr>
        <w:t>g vijeća</w:t>
      </w:r>
      <w:r w:rsidRPr="00BC66B1">
        <w:rPr>
          <w:rFonts w:ascii="Times New Roman" w:hAnsi="Times New Roman" w:cs="Times New Roman"/>
          <w:bCs/>
          <w:sz w:val="24"/>
          <w:szCs w:val="24"/>
        </w:rPr>
        <w:t xml:space="preserve"> u ukupnom iznosu od </w:t>
      </w:r>
      <w:r w:rsidR="00D00264">
        <w:rPr>
          <w:rFonts w:ascii="Times New Roman" w:hAnsi="Times New Roman" w:cs="Times New Roman"/>
          <w:bCs/>
          <w:sz w:val="24"/>
          <w:szCs w:val="24"/>
        </w:rPr>
        <w:t>1.934,52</w:t>
      </w:r>
      <w:r w:rsidRPr="00BC66B1">
        <w:rPr>
          <w:rFonts w:ascii="Times New Roman" w:hAnsi="Times New Roman" w:cs="Times New Roman"/>
          <w:bCs/>
          <w:sz w:val="24"/>
          <w:szCs w:val="24"/>
        </w:rPr>
        <w:t xml:space="preserve"> EUR, prijevoz učenika s </w:t>
      </w:r>
      <w:r w:rsidR="00D00264">
        <w:rPr>
          <w:rFonts w:ascii="Times New Roman" w:hAnsi="Times New Roman" w:cs="Times New Roman"/>
          <w:sz w:val="24"/>
          <w:szCs w:val="24"/>
        </w:rPr>
        <w:t xml:space="preserve">poteškoćama u razvoju </w:t>
      </w:r>
      <w:r w:rsidRPr="00BC66B1">
        <w:rPr>
          <w:rFonts w:ascii="Times New Roman" w:hAnsi="Times New Roman" w:cs="Times New Roman"/>
          <w:bCs/>
          <w:sz w:val="24"/>
          <w:szCs w:val="24"/>
        </w:rPr>
        <w:t xml:space="preserve">u iznosu od </w:t>
      </w:r>
      <w:r w:rsidR="00D00264">
        <w:rPr>
          <w:rFonts w:ascii="Times New Roman" w:hAnsi="Times New Roman" w:cs="Times New Roman"/>
          <w:bCs/>
          <w:sz w:val="24"/>
          <w:szCs w:val="24"/>
        </w:rPr>
        <w:t xml:space="preserve">16.376,46 </w:t>
      </w:r>
      <w:r w:rsidRPr="00BC66B1">
        <w:rPr>
          <w:rFonts w:ascii="Times New Roman" w:hAnsi="Times New Roman" w:cs="Times New Roman"/>
          <w:bCs/>
          <w:sz w:val="24"/>
          <w:szCs w:val="24"/>
        </w:rPr>
        <w:t>EUR, menstrualne higijenske potrepštine</w:t>
      </w:r>
      <w:r w:rsidR="009E71F1">
        <w:rPr>
          <w:rFonts w:ascii="Times New Roman" w:hAnsi="Times New Roman" w:cs="Times New Roman"/>
          <w:bCs/>
          <w:sz w:val="24"/>
          <w:szCs w:val="24"/>
        </w:rPr>
        <w:t xml:space="preserve"> te sredstva za psiho dijagnostiku u ukupnom </w:t>
      </w:r>
      <w:r w:rsidRPr="00BC66B1">
        <w:rPr>
          <w:rFonts w:ascii="Times New Roman" w:hAnsi="Times New Roman" w:cs="Times New Roman"/>
          <w:bCs/>
          <w:sz w:val="24"/>
          <w:szCs w:val="24"/>
        </w:rPr>
        <w:t xml:space="preserve">iznosu od </w:t>
      </w:r>
      <w:r w:rsidR="00D00264" w:rsidRPr="00D00264">
        <w:rPr>
          <w:rFonts w:ascii="Times New Roman" w:hAnsi="Times New Roman" w:cs="Times New Roman"/>
          <w:bCs/>
          <w:sz w:val="24"/>
          <w:szCs w:val="24"/>
        </w:rPr>
        <w:t>2.264,5</w:t>
      </w:r>
      <w:r w:rsidR="00D00264">
        <w:rPr>
          <w:rFonts w:ascii="Times New Roman" w:hAnsi="Times New Roman" w:cs="Times New Roman"/>
          <w:bCs/>
          <w:sz w:val="24"/>
          <w:szCs w:val="24"/>
        </w:rPr>
        <w:t>0</w:t>
      </w:r>
      <w:r w:rsidR="00D00264" w:rsidRPr="00D002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71F1">
        <w:rPr>
          <w:rFonts w:ascii="Times New Roman" w:hAnsi="Times New Roman" w:cs="Times New Roman"/>
          <w:bCs/>
          <w:sz w:val="24"/>
          <w:szCs w:val="24"/>
        </w:rPr>
        <w:t>EUR</w:t>
      </w:r>
      <w:r w:rsidRPr="00BC66B1">
        <w:rPr>
          <w:rFonts w:ascii="Times New Roman" w:hAnsi="Times New Roman" w:cs="Times New Roman"/>
          <w:bCs/>
          <w:sz w:val="24"/>
          <w:szCs w:val="24"/>
        </w:rPr>
        <w:t xml:space="preserve"> te sredstva za opremanje š</w:t>
      </w:r>
      <w:r w:rsidR="009E71F1">
        <w:rPr>
          <w:rFonts w:ascii="Times New Roman" w:hAnsi="Times New Roman" w:cs="Times New Roman"/>
          <w:bCs/>
          <w:sz w:val="24"/>
          <w:szCs w:val="24"/>
        </w:rPr>
        <w:t>kolske knjižnice</w:t>
      </w:r>
      <w:r w:rsidRPr="00BC66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71F1">
        <w:rPr>
          <w:rFonts w:ascii="Times New Roman" w:hAnsi="Times New Roman" w:cs="Times New Roman"/>
          <w:bCs/>
          <w:sz w:val="24"/>
          <w:szCs w:val="24"/>
        </w:rPr>
        <w:t>o</w:t>
      </w:r>
      <w:r w:rsidRPr="00BC66B1">
        <w:rPr>
          <w:rFonts w:ascii="Times New Roman" w:hAnsi="Times New Roman" w:cs="Times New Roman"/>
          <w:bCs/>
          <w:sz w:val="24"/>
          <w:szCs w:val="24"/>
        </w:rPr>
        <w:t>bveznom lektirom i stručnom literaturom u  iznosu od 797,00 EUR.</w:t>
      </w:r>
    </w:p>
    <w:p w:rsidR="003A2677" w:rsidRDefault="003A2677" w:rsidP="00D0026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00264" w:rsidRDefault="00D00264" w:rsidP="00D002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3A2677" w:rsidRPr="006E286E">
        <w:rPr>
          <w:rFonts w:ascii="Times New Roman" w:hAnsi="Times New Roman" w:cs="Times New Roman"/>
          <w:sz w:val="24"/>
          <w:szCs w:val="24"/>
        </w:rPr>
        <w:t xml:space="preserve">ast </w:t>
      </w:r>
      <w:r w:rsidR="003A2677">
        <w:rPr>
          <w:rFonts w:ascii="Times New Roman" w:hAnsi="Times New Roman" w:cs="Times New Roman"/>
          <w:sz w:val="24"/>
          <w:szCs w:val="24"/>
        </w:rPr>
        <w:t xml:space="preserve">u odnosu na prošlu godinu u iznosu od </w:t>
      </w:r>
      <w:r>
        <w:rPr>
          <w:rFonts w:ascii="Times New Roman" w:hAnsi="Times New Roman" w:cs="Times New Roman"/>
          <w:sz w:val="24"/>
          <w:szCs w:val="24"/>
        </w:rPr>
        <w:t>121,95</w:t>
      </w:r>
      <w:r w:rsidR="003A2677">
        <w:rPr>
          <w:rFonts w:ascii="Times New Roman" w:hAnsi="Times New Roman" w:cs="Times New Roman"/>
          <w:sz w:val="24"/>
          <w:szCs w:val="24"/>
        </w:rPr>
        <w:t xml:space="preserve"> % dogodio se </w:t>
      </w:r>
      <w:r w:rsidR="003A2677" w:rsidRPr="006E286E">
        <w:rPr>
          <w:rFonts w:ascii="Times New Roman" w:hAnsi="Times New Roman" w:cs="Times New Roman"/>
          <w:sz w:val="24"/>
          <w:szCs w:val="24"/>
        </w:rPr>
        <w:t>zbog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0264">
        <w:rPr>
          <w:rFonts w:ascii="Times New Roman" w:hAnsi="Times New Roman" w:cs="Times New Roman"/>
          <w:sz w:val="24"/>
          <w:szCs w:val="24"/>
        </w:rPr>
        <w:t xml:space="preserve">Uredbe o nazivima radnih mjesta, uvjetima za raspored i koeficijentima za obračun plaće u javnim službama od 26. veljače 2024. godine te isplate </w:t>
      </w:r>
      <w:proofErr w:type="spellStart"/>
      <w:r w:rsidRPr="00D00264">
        <w:rPr>
          <w:rFonts w:ascii="Times New Roman" w:hAnsi="Times New Roman" w:cs="Times New Roman"/>
          <w:sz w:val="24"/>
          <w:szCs w:val="24"/>
        </w:rPr>
        <w:t>uskrsnice</w:t>
      </w:r>
      <w:proofErr w:type="spellEnd"/>
      <w:r w:rsidRPr="00D00264">
        <w:rPr>
          <w:rFonts w:ascii="Times New Roman" w:hAnsi="Times New Roman" w:cs="Times New Roman"/>
          <w:sz w:val="24"/>
          <w:szCs w:val="24"/>
        </w:rPr>
        <w:t xml:space="preserve"> po prvi put i većeg broja isplate materijalnih prava zaposlenika</w:t>
      </w:r>
      <w:r w:rsidR="00D23E0A">
        <w:rPr>
          <w:rFonts w:ascii="Times New Roman" w:hAnsi="Times New Roman" w:cs="Times New Roman"/>
          <w:sz w:val="24"/>
          <w:szCs w:val="24"/>
        </w:rPr>
        <w:t>.</w:t>
      </w:r>
    </w:p>
    <w:p w:rsidR="00D00264" w:rsidRDefault="00D00264" w:rsidP="00D002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0264" w:rsidRDefault="003A2677" w:rsidP="00D002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8B3">
        <w:rPr>
          <w:rFonts w:ascii="Times New Roman" w:hAnsi="Times New Roman" w:cs="Times New Roman"/>
          <w:bCs/>
          <w:sz w:val="24"/>
          <w:szCs w:val="24"/>
        </w:rPr>
        <w:t xml:space="preserve">638 – </w:t>
      </w:r>
      <w:r w:rsidR="00D00264" w:rsidRPr="009B38B3">
        <w:rPr>
          <w:rFonts w:ascii="Times New Roman" w:hAnsi="Times New Roman" w:cs="Times New Roman"/>
          <w:bCs/>
          <w:sz w:val="24"/>
          <w:szCs w:val="24"/>
        </w:rPr>
        <w:t>pomoći temeljem prijenosa EU sredstava</w:t>
      </w:r>
      <w:r w:rsidR="00D00264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D00264">
        <w:rPr>
          <w:rFonts w:ascii="Times New Roman" w:hAnsi="Times New Roman" w:cs="Times New Roman"/>
          <w:sz w:val="24"/>
          <w:szCs w:val="24"/>
        </w:rPr>
        <w:t xml:space="preserve">škola je dobila završnu isplatu za </w:t>
      </w:r>
      <w:proofErr w:type="spellStart"/>
      <w:r w:rsidR="00D00264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="00D00264">
        <w:rPr>
          <w:rFonts w:ascii="Times New Roman" w:hAnsi="Times New Roman" w:cs="Times New Roman"/>
          <w:sz w:val="24"/>
          <w:szCs w:val="24"/>
        </w:rPr>
        <w:t xml:space="preserve">+ „Različiti zajedno“ projekt čija je provedba </w:t>
      </w:r>
      <w:r w:rsidR="00D23E0A">
        <w:rPr>
          <w:rFonts w:ascii="Times New Roman" w:hAnsi="Times New Roman" w:cs="Times New Roman"/>
          <w:sz w:val="24"/>
          <w:szCs w:val="24"/>
        </w:rPr>
        <w:t xml:space="preserve">uspješno </w:t>
      </w:r>
      <w:r w:rsidR="00D00264">
        <w:rPr>
          <w:rFonts w:ascii="Times New Roman" w:hAnsi="Times New Roman" w:cs="Times New Roman"/>
          <w:sz w:val="24"/>
          <w:szCs w:val="24"/>
        </w:rPr>
        <w:t>završila u prvoj polovici 2024. godine</w:t>
      </w:r>
      <w:r w:rsidR="00D23E0A">
        <w:rPr>
          <w:rFonts w:ascii="Times New Roman" w:hAnsi="Times New Roman" w:cs="Times New Roman"/>
          <w:sz w:val="24"/>
          <w:szCs w:val="24"/>
        </w:rPr>
        <w:t>.</w:t>
      </w:r>
    </w:p>
    <w:p w:rsidR="00D00264" w:rsidRDefault="00D00264" w:rsidP="00D002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5CB1" w:rsidRDefault="003A2677" w:rsidP="00D002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639 – p</w:t>
      </w:r>
      <w:r w:rsidRPr="009B38B3">
        <w:rPr>
          <w:rFonts w:ascii="Times New Roman" w:hAnsi="Times New Roman" w:cs="Times New Roman"/>
          <w:bCs/>
          <w:sz w:val="24"/>
          <w:szCs w:val="24"/>
        </w:rPr>
        <w:t>rijenosi između proračunskih korisnika istog proračuna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indeks izvršenja u odnosu na prošlu godinu iznosi </w:t>
      </w:r>
      <w:r w:rsidR="00D00264">
        <w:rPr>
          <w:rFonts w:ascii="Times New Roman" w:hAnsi="Times New Roman" w:cs="Times New Roman"/>
          <w:bCs/>
          <w:sz w:val="24"/>
          <w:szCs w:val="24"/>
        </w:rPr>
        <w:t>43,97</w:t>
      </w:r>
      <w:r>
        <w:rPr>
          <w:rFonts w:ascii="Times New Roman" w:hAnsi="Times New Roman" w:cs="Times New Roman"/>
          <w:bCs/>
          <w:sz w:val="24"/>
          <w:szCs w:val="24"/>
        </w:rPr>
        <w:t xml:space="preserve"> % i </w:t>
      </w:r>
      <w:r w:rsidR="00D00264">
        <w:rPr>
          <w:rFonts w:ascii="Times New Roman" w:hAnsi="Times New Roman" w:cs="Times New Roman"/>
          <w:bCs/>
          <w:sz w:val="24"/>
          <w:szCs w:val="24"/>
        </w:rPr>
        <w:t>manji</w:t>
      </w:r>
      <w:r>
        <w:rPr>
          <w:rFonts w:ascii="Times New Roman" w:hAnsi="Times New Roman" w:cs="Times New Roman"/>
          <w:bCs/>
          <w:sz w:val="24"/>
          <w:szCs w:val="24"/>
        </w:rPr>
        <w:t xml:space="preserve"> je zbog </w:t>
      </w:r>
      <w:r w:rsidR="00D00264">
        <w:rPr>
          <w:rFonts w:ascii="Times New Roman" w:hAnsi="Times New Roman" w:cs="Times New Roman"/>
          <w:bCs/>
          <w:sz w:val="24"/>
          <w:szCs w:val="24"/>
        </w:rPr>
        <w:t>smanjenja</w:t>
      </w:r>
      <w:r w:rsidRPr="006E286E">
        <w:rPr>
          <w:rFonts w:ascii="Times New Roman" w:hAnsi="Times New Roman" w:cs="Times New Roman"/>
          <w:bCs/>
          <w:sz w:val="24"/>
          <w:szCs w:val="24"/>
        </w:rPr>
        <w:t xml:space="preserve"> prihoda koji </w:t>
      </w:r>
      <w:r w:rsidRPr="006E286E">
        <w:rPr>
          <w:rFonts w:ascii="Times New Roman" w:hAnsi="Times New Roman" w:cs="Times New Roman"/>
          <w:sz w:val="24"/>
          <w:szCs w:val="24"/>
        </w:rPr>
        <w:t xml:space="preserve">se odnosi na financiranje plaće, prijevoza i materijalnih prava Pomoćnika u nastavi </w:t>
      </w:r>
      <w:proofErr w:type="spellStart"/>
      <w:r w:rsidRPr="006E286E">
        <w:rPr>
          <w:rFonts w:ascii="Times New Roman" w:hAnsi="Times New Roman" w:cs="Times New Roman"/>
          <w:sz w:val="24"/>
          <w:szCs w:val="24"/>
        </w:rPr>
        <w:t>Inkluzija</w:t>
      </w:r>
      <w:proofErr w:type="spellEnd"/>
      <w:r w:rsidRPr="006E286E">
        <w:rPr>
          <w:rFonts w:ascii="Times New Roman" w:hAnsi="Times New Roman" w:cs="Times New Roman"/>
          <w:sz w:val="24"/>
          <w:szCs w:val="24"/>
        </w:rPr>
        <w:t xml:space="preserve"> – korak bliže društvu bez prepreka iz izvora 51 Državni proračun i 54 Pomoći iz inozemstva.</w:t>
      </w:r>
    </w:p>
    <w:p w:rsidR="002D0D57" w:rsidRDefault="002D0D57" w:rsidP="00D002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2677" w:rsidRPr="009B38B3" w:rsidRDefault="003A2677" w:rsidP="00D002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 –</w:t>
      </w:r>
      <w:r w:rsidRPr="009B38B3"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9B38B3">
        <w:rPr>
          <w:rFonts w:ascii="Times New Roman" w:hAnsi="Times New Roman" w:cs="Times New Roman"/>
          <w:sz w:val="24"/>
          <w:szCs w:val="24"/>
        </w:rPr>
        <w:t>rihodi od upravnih i administrativnih pristojbi, pristojbi po posebnim propisima i naknada</w:t>
      </w:r>
      <w:r>
        <w:rPr>
          <w:rFonts w:ascii="Times New Roman" w:hAnsi="Times New Roman" w:cs="Times New Roman"/>
          <w:sz w:val="24"/>
          <w:szCs w:val="24"/>
        </w:rPr>
        <w:t xml:space="preserve"> – indeks izvršenja u odnosu na prošlu je </w:t>
      </w:r>
      <w:r w:rsidR="00D00264">
        <w:rPr>
          <w:rFonts w:ascii="Times New Roman" w:hAnsi="Times New Roman" w:cs="Times New Roman"/>
          <w:sz w:val="24"/>
          <w:szCs w:val="24"/>
        </w:rPr>
        <w:t>veći</w:t>
      </w:r>
      <w:r>
        <w:rPr>
          <w:rFonts w:ascii="Times New Roman" w:hAnsi="Times New Roman" w:cs="Times New Roman"/>
          <w:sz w:val="24"/>
          <w:szCs w:val="24"/>
        </w:rPr>
        <w:t xml:space="preserve"> jer se </w:t>
      </w:r>
      <w:r w:rsidR="00D00264">
        <w:rPr>
          <w:rFonts w:ascii="Times New Roman" w:hAnsi="Times New Roman" w:cs="Times New Roman"/>
          <w:sz w:val="24"/>
          <w:szCs w:val="24"/>
        </w:rPr>
        <w:t>povećao</w:t>
      </w:r>
      <w:r>
        <w:rPr>
          <w:rFonts w:ascii="Times New Roman" w:hAnsi="Times New Roman" w:cs="Times New Roman"/>
          <w:sz w:val="24"/>
          <w:szCs w:val="24"/>
        </w:rPr>
        <w:t xml:space="preserve"> prihod od izdavanja duplikata svjedodžbi. </w:t>
      </w:r>
      <w:r w:rsidRPr="009B38B3">
        <w:rPr>
          <w:rFonts w:ascii="Times New Roman" w:hAnsi="Times New Roman" w:cs="Times New Roman"/>
          <w:sz w:val="24"/>
          <w:szCs w:val="24"/>
        </w:rPr>
        <w:tab/>
      </w:r>
      <w:r w:rsidRPr="009B38B3">
        <w:rPr>
          <w:rFonts w:ascii="Times New Roman" w:hAnsi="Times New Roman" w:cs="Times New Roman"/>
          <w:sz w:val="24"/>
          <w:szCs w:val="24"/>
        </w:rPr>
        <w:tab/>
      </w:r>
      <w:r w:rsidRPr="009B38B3">
        <w:rPr>
          <w:rFonts w:ascii="Times New Roman" w:hAnsi="Times New Roman" w:cs="Times New Roman"/>
          <w:sz w:val="24"/>
          <w:szCs w:val="24"/>
        </w:rPr>
        <w:tab/>
      </w:r>
      <w:r w:rsidRPr="009B38B3">
        <w:rPr>
          <w:rFonts w:ascii="Times New Roman" w:hAnsi="Times New Roman" w:cs="Times New Roman"/>
          <w:sz w:val="24"/>
          <w:szCs w:val="24"/>
        </w:rPr>
        <w:tab/>
      </w:r>
    </w:p>
    <w:p w:rsidR="003A2677" w:rsidRPr="006E286E" w:rsidRDefault="003A2677" w:rsidP="00D002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8B3">
        <w:rPr>
          <w:rFonts w:ascii="Times New Roman" w:hAnsi="Times New Roman" w:cs="Times New Roman"/>
          <w:sz w:val="24"/>
          <w:szCs w:val="24"/>
        </w:rPr>
        <w:tab/>
      </w:r>
      <w:r w:rsidRPr="009B38B3">
        <w:rPr>
          <w:rFonts w:ascii="Times New Roman" w:hAnsi="Times New Roman" w:cs="Times New Roman"/>
          <w:sz w:val="24"/>
          <w:szCs w:val="24"/>
        </w:rPr>
        <w:tab/>
      </w:r>
      <w:r w:rsidRPr="009B38B3">
        <w:rPr>
          <w:rFonts w:ascii="Times New Roman" w:hAnsi="Times New Roman" w:cs="Times New Roman"/>
          <w:sz w:val="24"/>
          <w:szCs w:val="24"/>
        </w:rPr>
        <w:tab/>
      </w:r>
      <w:r w:rsidRPr="009B38B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677" w:rsidRPr="006E286E" w:rsidRDefault="003A2677" w:rsidP="00D002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66 – p</w:t>
      </w:r>
      <w:r w:rsidRPr="009B38B3">
        <w:rPr>
          <w:rFonts w:ascii="Times New Roman" w:hAnsi="Times New Roman" w:cs="Times New Roman"/>
          <w:bCs/>
          <w:sz w:val="24"/>
          <w:szCs w:val="24"/>
        </w:rPr>
        <w:t>rihodi od prodaje proizvoda i robe te pružen</w:t>
      </w:r>
      <w:r>
        <w:rPr>
          <w:rFonts w:ascii="Times New Roman" w:hAnsi="Times New Roman" w:cs="Times New Roman"/>
          <w:bCs/>
          <w:sz w:val="24"/>
          <w:szCs w:val="24"/>
        </w:rPr>
        <w:t xml:space="preserve">ih usluga i prihodi od donacija – ukupno ostvareni prihodi su veći u odnosu na prošlu godinu jer je došlo do povećanja prihoda od najmova </w:t>
      </w:r>
      <w:r w:rsidRPr="006E286E">
        <w:rPr>
          <w:rFonts w:ascii="Times New Roman" w:hAnsi="Times New Roman" w:cs="Times New Roman"/>
          <w:sz w:val="24"/>
          <w:szCs w:val="24"/>
        </w:rPr>
        <w:t xml:space="preserve">školskog prostora za polaganje majstorskih ispita i ispita o stručnoj osposobljenosti, najam školske dvorane te povećanje aktivnosti usluge pripreme hrane za </w:t>
      </w:r>
      <w:r>
        <w:rPr>
          <w:rFonts w:ascii="Times New Roman" w:hAnsi="Times New Roman" w:cs="Times New Roman"/>
          <w:sz w:val="24"/>
          <w:szCs w:val="24"/>
        </w:rPr>
        <w:t xml:space="preserve">razne manifestacije te je uz to škola </w:t>
      </w:r>
      <w:r w:rsidRPr="006E286E">
        <w:rPr>
          <w:rFonts w:ascii="Times New Roman" w:hAnsi="Times New Roman" w:cs="Times New Roman"/>
          <w:sz w:val="24"/>
          <w:szCs w:val="24"/>
        </w:rPr>
        <w:t xml:space="preserve">primila donacije od raznih </w:t>
      </w:r>
      <w:r w:rsidR="00D00264">
        <w:rPr>
          <w:rFonts w:ascii="Times New Roman" w:hAnsi="Times New Roman" w:cs="Times New Roman"/>
          <w:sz w:val="24"/>
          <w:szCs w:val="24"/>
        </w:rPr>
        <w:t>partnera</w:t>
      </w:r>
      <w:r w:rsidRPr="006E286E">
        <w:rPr>
          <w:rFonts w:ascii="Times New Roman" w:hAnsi="Times New Roman" w:cs="Times New Roman"/>
          <w:sz w:val="24"/>
          <w:szCs w:val="24"/>
        </w:rPr>
        <w:t xml:space="preserve"> zbog sudjelovanja i doprinosa u uspješnom izvođenju humanitarne akcije </w:t>
      </w:r>
      <w:r w:rsidRPr="006E286E">
        <w:rPr>
          <w:rFonts w:ascii="Times New Roman" w:hAnsi="Times New Roman" w:cs="Times New Roman"/>
          <w:i/>
          <w:iCs/>
          <w:sz w:val="24"/>
          <w:szCs w:val="24"/>
        </w:rPr>
        <w:t xml:space="preserve">Tuna, </w:t>
      </w:r>
      <w:proofErr w:type="spellStart"/>
      <w:r w:rsidRPr="006E286E">
        <w:rPr>
          <w:rFonts w:ascii="Times New Roman" w:hAnsi="Times New Roman" w:cs="Times New Roman"/>
          <w:i/>
          <w:iCs/>
          <w:sz w:val="24"/>
          <w:szCs w:val="24"/>
        </w:rPr>
        <w:t>sushi</w:t>
      </w:r>
      <w:proofErr w:type="spellEnd"/>
      <w:r w:rsidRPr="006E286E">
        <w:rPr>
          <w:rFonts w:ascii="Times New Roman" w:hAnsi="Times New Roman" w:cs="Times New Roman"/>
          <w:i/>
          <w:iCs/>
          <w:sz w:val="24"/>
          <w:szCs w:val="24"/>
        </w:rPr>
        <w:t xml:space="preserve"> &amp; </w:t>
      </w:r>
      <w:proofErr w:type="spellStart"/>
      <w:r w:rsidRPr="006E286E">
        <w:rPr>
          <w:rFonts w:ascii="Times New Roman" w:hAnsi="Times New Roman" w:cs="Times New Roman"/>
          <w:i/>
          <w:iCs/>
          <w:sz w:val="24"/>
          <w:szCs w:val="24"/>
        </w:rPr>
        <w:t>wine</w:t>
      </w:r>
      <w:proofErr w:type="spellEnd"/>
      <w:r w:rsidRPr="006E286E">
        <w:rPr>
          <w:rFonts w:ascii="Times New Roman" w:hAnsi="Times New Roman" w:cs="Times New Roman"/>
          <w:i/>
          <w:iCs/>
          <w:sz w:val="24"/>
          <w:szCs w:val="24"/>
        </w:rPr>
        <w:t xml:space="preserve"> festival</w:t>
      </w:r>
      <w:r w:rsidRPr="006E286E">
        <w:rPr>
          <w:rFonts w:ascii="Times New Roman" w:hAnsi="Times New Roman" w:cs="Times New Roman"/>
          <w:sz w:val="24"/>
          <w:szCs w:val="24"/>
        </w:rPr>
        <w:t>.</w:t>
      </w:r>
    </w:p>
    <w:p w:rsidR="003A2677" w:rsidRPr="006E286E" w:rsidRDefault="003A2677" w:rsidP="00D002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2677" w:rsidRPr="006E286E" w:rsidRDefault="003A2677" w:rsidP="00D002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67 – p</w:t>
      </w:r>
      <w:r w:rsidRPr="00BC66B1">
        <w:rPr>
          <w:rFonts w:ascii="Times New Roman" w:hAnsi="Times New Roman" w:cs="Times New Roman"/>
          <w:bCs/>
          <w:sz w:val="24"/>
          <w:szCs w:val="24"/>
        </w:rPr>
        <w:t>rihodi iz nadležnog proračuna i od H</w:t>
      </w:r>
      <w:r>
        <w:rPr>
          <w:rFonts w:ascii="Times New Roman" w:hAnsi="Times New Roman" w:cs="Times New Roman"/>
          <w:bCs/>
          <w:sz w:val="24"/>
          <w:szCs w:val="24"/>
        </w:rPr>
        <w:t>ZZO-a temeljem ugovornih obveza –</w:t>
      </w:r>
      <w:r w:rsidR="007A2D8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="00D00264">
        <w:rPr>
          <w:rFonts w:ascii="Times New Roman" w:hAnsi="Times New Roman" w:cs="Times New Roman"/>
          <w:bCs/>
          <w:sz w:val="24"/>
          <w:szCs w:val="24"/>
        </w:rPr>
        <w:t>ndeks izvršenja u odnosu na 2023</w:t>
      </w:r>
      <w:r>
        <w:rPr>
          <w:rFonts w:ascii="Times New Roman" w:hAnsi="Times New Roman" w:cs="Times New Roman"/>
          <w:bCs/>
          <w:sz w:val="24"/>
          <w:szCs w:val="24"/>
        </w:rPr>
        <w:t xml:space="preserve">. godinu iznosi </w:t>
      </w:r>
      <w:r w:rsidR="00D00264">
        <w:rPr>
          <w:rFonts w:ascii="Times New Roman" w:hAnsi="Times New Roman" w:cs="Times New Roman"/>
          <w:bCs/>
          <w:sz w:val="24"/>
          <w:szCs w:val="24"/>
        </w:rPr>
        <w:t>55,71</w:t>
      </w:r>
      <w:r>
        <w:rPr>
          <w:rFonts w:ascii="Times New Roman" w:hAnsi="Times New Roman" w:cs="Times New Roman"/>
          <w:bCs/>
          <w:sz w:val="24"/>
          <w:szCs w:val="24"/>
        </w:rPr>
        <w:t xml:space="preserve"> %, a razlog </w:t>
      </w:r>
      <w:r w:rsidR="00D00264">
        <w:rPr>
          <w:rFonts w:ascii="Times New Roman" w:hAnsi="Times New Roman" w:cs="Times New Roman"/>
          <w:bCs/>
          <w:sz w:val="24"/>
          <w:szCs w:val="24"/>
        </w:rPr>
        <w:t>smanjenja</w:t>
      </w:r>
      <w:r>
        <w:rPr>
          <w:rFonts w:ascii="Times New Roman" w:hAnsi="Times New Roman" w:cs="Times New Roman"/>
          <w:bCs/>
          <w:sz w:val="24"/>
          <w:szCs w:val="24"/>
        </w:rPr>
        <w:t xml:space="preserve"> je taj što je </w:t>
      </w:r>
      <w:r w:rsidRPr="006E286E">
        <w:rPr>
          <w:rFonts w:ascii="Times New Roman" w:hAnsi="Times New Roman" w:cs="Times New Roman"/>
          <w:sz w:val="24"/>
          <w:szCs w:val="24"/>
        </w:rPr>
        <w:t xml:space="preserve">nadležni proračun </w:t>
      </w:r>
      <w:r w:rsidR="00D00264">
        <w:rPr>
          <w:rFonts w:ascii="Times New Roman" w:hAnsi="Times New Roman" w:cs="Times New Roman"/>
          <w:sz w:val="24"/>
          <w:szCs w:val="24"/>
        </w:rPr>
        <w:t xml:space="preserve">u 2023. godini </w:t>
      </w:r>
      <w:r w:rsidRPr="006E286E">
        <w:rPr>
          <w:rFonts w:ascii="Times New Roman" w:hAnsi="Times New Roman" w:cs="Times New Roman"/>
          <w:sz w:val="24"/>
          <w:szCs w:val="24"/>
        </w:rPr>
        <w:t>financirao izvođenje građevinskih radova na sanitarnim čvorovima u školi zbog njihove dotrajalosti te su izrađena dva nova praktikuma za kuharstvo kako bi se praktična nastava iz strukovnih predmeta što uspješnije izvodila.</w:t>
      </w:r>
    </w:p>
    <w:p w:rsidR="003A2677" w:rsidRDefault="003A2677" w:rsidP="00D0026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0264" w:rsidRDefault="00D00264" w:rsidP="00D0026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05327" w:rsidRDefault="00105327" w:rsidP="00D0026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A2677" w:rsidRDefault="003A2677" w:rsidP="00D00264">
      <w:pPr>
        <w:pStyle w:val="Odlomakpopisa"/>
        <w:numPr>
          <w:ilvl w:val="2"/>
          <w:numId w:val="7"/>
        </w:num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23752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Rashodi</w:t>
      </w:r>
    </w:p>
    <w:p w:rsidR="007A2D82" w:rsidRPr="007A2D82" w:rsidRDefault="007A2D82" w:rsidP="00D00264">
      <w:p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EC5DD4" w:rsidRDefault="00EC5DD4" w:rsidP="00D002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31 – rashodi za zaposlene – ostvareno je</w:t>
      </w:r>
      <w:r w:rsidR="009E59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47037">
        <w:rPr>
          <w:rFonts w:ascii="Times New Roman" w:hAnsi="Times New Roman" w:cs="Times New Roman"/>
          <w:bCs/>
          <w:sz w:val="24"/>
          <w:szCs w:val="24"/>
        </w:rPr>
        <w:t>98,96</w:t>
      </w:r>
      <w:r w:rsidR="009E5941">
        <w:rPr>
          <w:rFonts w:ascii="Times New Roman" w:hAnsi="Times New Roman" w:cs="Times New Roman"/>
          <w:bCs/>
          <w:sz w:val="24"/>
          <w:szCs w:val="24"/>
        </w:rPr>
        <w:t xml:space="preserve"> % u odnosu na planirano</w:t>
      </w:r>
      <w:r w:rsidR="00D00264">
        <w:rPr>
          <w:rFonts w:ascii="Times New Roman" w:hAnsi="Times New Roman" w:cs="Times New Roman"/>
          <w:bCs/>
          <w:sz w:val="24"/>
          <w:szCs w:val="24"/>
        </w:rPr>
        <w:t xml:space="preserve"> te </w:t>
      </w:r>
      <w:r w:rsidR="00747037">
        <w:rPr>
          <w:rFonts w:ascii="Times New Roman" w:hAnsi="Times New Roman" w:cs="Times New Roman"/>
          <w:bCs/>
          <w:sz w:val="24"/>
          <w:szCs w:val="24"/>
        </w:rPr>
        <w:t xml:space="preserve">123,12 </w:t>
      </w:r>
      <w:r w:rsidR="00D00264">
        <w:rPr>
          <w:rFonts w:ascii="Times New Roman" w:hAnsi="Times New Roman" w:cs="Times New Roman"/>
          <w:bCs/>
          <w:sz w:val="24"/>
          <w:szCs w:val="24"/>
        </w:rPr>
        <w:t>% u odnosu na 2023</w:t>
      </w:r>
      <w:r>
        <w:rPr>
          <w:rFonts w:ascii="Times New Roman" w:hAnsi="Times New Roman" w:cs="Times New Roman"/>
          <w:bCs/>
          <w:sz w:val="24"/>
          <w:szCs w:val="24"/>
        </w:rPr>
        <w:t xml:space="preserve">. godinu. Do povećanja </w:t>
      </w:r>
      <w:r w:rsidR="00747037">
        <w:rPr>
          <w:rFonts w:ascii="Times New Roman" w:hAnsi="Times New Roman" w:cs="Times New Roman"/>
          <w:bCs/>
          <w:sz w:val="24"/>
          <w:szCs w:val="24"/>
        </w:rPr>
        <w:t>je došlo</w:t>
      </w:r>
      <w:r>
        <w:rPr>
          <w:rFonts w:ascii="Times New Roman" w:hAnsi="Times New Roman" w:cs="Times New Roman"/>
          <w:bCs/>
          <w:sz w:val="24"/>
          <w:szCs w:val="24"/>
        </w:rPr>
        <w:t xml:space="preserve"> zbog </w:t>
      </w:r>
      <w:r w:rsidR="00747037" w:rsidRPr="00747037">
        <w:rPr>
          <w:rFonts w:ascii="Times New Roman" w:hAnsi="Times New Roman" w:cs="Times New Roman"/>
          <w:sz w:val="24"/>
          <w:szCs w:val="24"/>
        </w:rPr>
        <w:t xml:space="preserve">nove Uredbe o nazivima radnih mjesta, uvjetima za raspored i koeficijentima za obračun plaće u javnim </w:t>
      </w:r>
      <w:r w:rsidR="00D23E0A">
        <w:rPr>
          <w:rFonts w:ascii="Times New Roman" w:hAnsi="Times New Roman" w:cs="Times New Roman"/>
          <w:sz w:val="24"/>
          <w:szCs w:val="24"/>
        </w:rPr>
        <w:t>službama</w:t>
      </w:r>
      <w:r w:rsidR="00747037" w:rsidRPr="00747037">
        <w:rPr>
          <w:rFonts w:ascii="Times New Roman" w:hAnsi="Times New Roman" w:cs="Times New Roman"/>
          <w:sz w:val="24"/>
          <w:szCs w:val="24"/>
        </w:rPr>
        <w:t xml:space="preserve">, isplate </w:t>
      </w:r>
      <w:proofErr w:type="spellStart"/>
      <w:r w:rsidR="00747037" w:rsidRPr="00747037">
        <w:rPr>
          <w:rFonts w:ascii="Times New Roman" w:hAnsi="Times New Roman" w:cs="Times New Roman"/>
          <w:sz w:val="24"/>
          <w:szCs w:val="24"/>
        </w:rPr>
        <w:t>uskrsnice</w:t>
      </w:r>
      <w:proofErr w:type="spellEnd"/>
      <w:r w:rsidR="00747037" w:rsidRPr="00747037">
        <w:rPr>
          <w:rFonts w:ascii="Times New Roman" w:hAnsi="Times New Roman" w:cs="Times New Roman"/>
          <w:sz w:val="24"/>
          <w:szCs w:val="24"/>
        </w:rPr>
        <w:t xml:space="preserve"> po prvi put i većeg broja isplate materijalnih prava zaposlenika te rasta plaće pomoćnicima u nastavi</w:t>
      </w:r>
      <w:r w:rsidR="00A37F61">
        <w:rPr>
          <w:rFonts w:ascii="Times New Roman" w:hAnsi="Times New Roman" w:cs="Times New Roman"/>
          <w:sz w:val="24"/>
          <w:szCs w:val="24"/>
        </w:rPr>
        <w:t>.</w:t>
      </w:r>
    </w:p>
    <w:p w:rsidR="00747037" w:rsidRDefault="00747037" w:rsidP="00D002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3088" w:rsidRDefault="00EC5DD4" w:rsidP="0035308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 – materijalni rashodi – ostvareno je </w:t>
      </w:r>
      <w:r w:rsidR="00353088">
        <w:rPr>
          <w:rFonts w:ascii="Times New Roman" w:hAnsi="Times New Roman" w:cs="Times New Roman"/>
          <w:sz w:val="24"/>
          <w:szCs w:val="24"/>
        </w:rPr>
        <w:t>78,55 % u odnosu na 2023</w:t>
      </w:r>
      <w:r>
        <w:rPr>
          <w:rFonts w:ascii="Times New Roman" w:hAnsi="Times New Roman" w:cs="Times New Roman"/>
          <w:sz w:val="24"/>
          <w:szCs w:val="24"/>
        </w:rPr>
        <w:t xml:space="preserve">. godinu. Došlo je do </w:t>
      </w:r>
      <w:r w:rsidR="00353088">
        <w:rPr>
          <w:rFonts w:ascii="Times New Roman" w:hAnsi="Times New Roman" w:cs="Times New Roman"/>
          <w:sz w:val="24"/>
          <w:szCs w:val="24"/>
        </w:rPr>
        <w:t xml:space="preserve">smanjenja rashoda jer u 2024. godini zaposlenici škole nisu sudjelovali u </w:t>
      </w:r>
      <w:proofErr w:type="spellStart"/>
      <w:r w:rsidR="00353088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="00353088">
        <w:rPr>
          <w:rFonts w:ascii="Times New Roman" w:hAnsi="Times New Roman" w:cs="Times New Roman"/>
          <w:sz w:val="24"/>
          <w:szCs w:val="24"/>
        </w:rPr>
        <w:t>+ projektu koji je uspješno završen u 2023. godini. Smanjio se rashod</w:t>
      </w:r>
      <w:r w:rsidR="00353088" w:rsidRPr="00353088">
        <w:rPr>
          <w:rFonts w:ascii="Times New Roman" w:hAnsi="Times New Roman" w:cs="Times New Roman"/>
          <w:sz w:val="24"/>
          <w:szCs w:val="24"/>
        </w:rPr>
        <w:t xml:space="preserve"> za materijal koj</w:t>
      </w:r>
      <w:r w:rsidR="00353088">
        <w:rPr>
          <w:rFonts w:ascii="Times New Roman" w:hAnsi="Times New Roman" w:cs="Times New Roman"/>
          <w:sz w:val="24"/>
          <w:szCs w:val="24"/>
        </w:rPr>
        <w:t>i se koristi u nastavi, uredski materijal</w:t>
      </w:r>
      <w:r w:rsidR="00353088" w:rsidRPr="00353088">
        <w:rPr>
          <w:rFonts w:ascii="Times New Roman" w:hAnsi="Times New Roman" w:cs="Times New Roman"/>
          <w:sz w:val="24"/>
          <w:szCs w:val="24"/>
        </w:rPr>
        <w:t xml:space="preserve">, </w:t>
      </w:r>
      <w:r w:rsidR="00A37F61">
        <w:rPr>
          <w:rFonts w:ascii="Times New Roman" w:hAnsi="Times New Roman" w:cs="Times New Roman"/>
          <w:sz w:val="24"/>
          <w:szCs w:val="24"/>
        </w:rPr>
        <w:t>sredstva za osobnu higijenu i sredstva</w:t>
      </w:r>
      <w:r w:rsidR="00353088" w:rsidRPr="00353088">
        <w:rPr>
          <w:rFonts w:ascii="Times New Roman" w:hAnsi="Times New Roman" w:cs="Times New Roman"/>
          <w:sz w:val="24"/>
          <w:szCs w:val="24"/>
        </w:rPr>
        <w:t xml:space="preserve"> za čišćenje zbog smanjenja limita za financiranje rashoda iz izvora 45 za 35.647,59 EUR zadnjim Rebalansom te se u 2024. godini nisu nabavila psiho dijagnostička sredstava sredstvima Ministarstva znanosti, obrazovanja i mladih</w:t>
      </w:r>
      <w:r w:rsidR="00353088">
        <w:rPr>
          <w:rFonts w:ascii="Times New Roman" w:hAnsi="Times New Roman" w:cs="Times New Roman"/>
          <w:sz w:val="24"/>
          <w:szCs w:val="24"/>
        </w:rPr>
        <w:t xml:space="preserve">. Povećala se potreba za namirnicama u odnosu na 2023. godinu jer se </w:t>
      </w:r>
      <w:r w:rsidR="00353088">
        <w:rPr>
          <w:rFonts w:ascii="Times New Roman" w:hAnsi="Times New Roman" w:cs="Times New Roman"/>
          <w:bCs/>
          <w:sz w:val="24"/>
          <w:szCs w:val="24"/>
        </w:rPr>
        <w:t xml:space="preserve">povećao broj odrađenih </w:t>
      </w:r>
      <w:proofErr w:type="spellStart"/>
      <w:r w:rsidR="00353088">
        <w:rPr>
          <w:rFonts w:ascii="Times New Roman" w:hAnsi="Times New Roman" w:cs="Times New Roman"/>
          <w:bCs/>
          <w:sz w:val="24"/>
          <w:szCs w:val="24"/>
        </w:rPr>
        <w:t>cateringa</w:t>
      </w:r>
      <w:proofErr w:type="spellEnd"/>
      <w:r w:rsidR="00353088">
        <w:rPr>
          <w:rFonts w:ascii="Times New Roman" w:hAnsi="Times New Roman" w:cs="Times New Roman"/>
          <w:bCs/>
          <w:sz w:val="24"/>
          <w:szCs w:val="24"/>
        </w:rPr>
        <w:t>. Smanjili su se rashodi za prijevoz djece s poteškoćama u razvoju jer se smanjio broj korisnika prijevoza u odnosu na godinu prije. Smanjio se rashod za nabavu loživog ulja jer je škola zadnju narudžbu obavila prije početka 2024. godine pa se prvo trošila zaliha iz 2023. godine</w:t>
      </w:r>
      <w:r w:rsidR="00A37F61">
        <w:rPr>
          <w:rFonts w:ascii="Times New Roman" w:hAnsi="Times New Roman" w:cs="Times New Roman"/>
          <w:bCs/>
          <w:sz w:val="24"/>
          <w:szCs w:val="24"/>
        </w:rPr>
        <w:t>.</w:t>
      </w:r>
    </w:p>
    <w:p w:rsidR="00353088" w:rsidRDefault="00353088" w:rsidP="0035308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37F61" w:rsidRDefault="00A37F61" w:rsidP="00A37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 – rashodi za nabavu nefinancijske imovine – ostvareno je 5,08 % u odnosu na 2023. godinu. Došlo je do znatnog smanjenja </w:t>
      </w:r>
      <w:r>
        <w:rPr>
          <w:rFonts w:ascii="Times New Roman" w:hAnsi="Times New Roman" w:cs="Times New Roman"/>
          <w:sz w:val="24"/>
          <w:szCs w:val="24"/>
        </w:rPr>
        <w:t>jer je škola u 2023. godini uredila sanitarne čvorove u školi te izgradila dva praktikuma za kuharstvo sredstvima iz nadležnog proračuna te kupila garnituru za hol te dvije klime iz vlastitih sredstava i knjige za knjižnicu sredstvima MZOM-a dok je u 2024. godini nabavila dvije klime, tri kompjutera i pet indukcijskih ploča za kuhanje vlastitim sredstvima i sredstvima od donacije te knjige za knjižnicu sredstvima MZOM-a.</w:t>
      </w:r>
    </w:p>
    <w:p w:rsidR="00A37F61" w:rsidRDefault="00A37F61" w:rsidP="00D0026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C5DD4" w:rsidRDefault="00EC5DD4" w:rsidP="00D00264">
      <w:pPr>
        <w:pStyle w:val="Odlomakpopisa"/>
        <w:numPr>
          <w:ilvl w:val="2"/>
          <w:numId w:val="7"/>
        </w:num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Višak prihoda</w:t>
      </w:r>
    </w:p>
    <w:p w:rsidR="00EC5DD4" w:rsidRDefault="00EC5DD4" w:rsidP="00D00264">
      <w:p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EC5DD4" w:rsidRPr="00745293" w:rsidRDefault="00EC5DD4" w:rsidP="00D0026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5293">
        <w:rPr>
          <w:rFonts w:ascii="Times New Roman" w:hAnsi="Times New Roman" w:cs="Times New Roman"/>
          <w:bCs/>
          <w:sz w:val="24"/>
          <w:szCs w:val="24"/>
        </w:rPr>
        <w:t>Višak prihoda poslovanja služi za pokriće više ostvarenih rashoda.</w:t>
      </w:r>
      <w:r>
        <w:rPr>
          <w:rFonts w:ascii="Times New Roman" w:hAnsi="Times New Roman" w:cs="Times New Roman"/>
          <w:bCs/>
          <w:sz w:val="24"/>
          <w:szCs w:val="24"/>
        </w:rPr>
        <w:t xml:space="preserve"> Indeks ostvarenja indeksa ostvarenj</w:t>
      </w:r>
      <w:r w:rsidR="00A37F61">
        <w:rPr>
          <w:rFonts w:ascii="Times New Roman" w:hAnsi="Times New Roman" w:cs="Times New Roman"/>
          <w:bCs/>
          <w:sz w:val="24"/>
          <w:szCs w:val="24"/>
        </w:rPr>
        <w:t>a viška prihoda u odnosu na 2023</w:t>
      </w:r>
      <w:r>
        <w:rPr>
          <w:rFonts w:ascii="Times New Roman" w:hAnsi="Times New Roman" w:cs="Times New Roman"/>
          <w:bCs/>
          <w:sz w:val="24"/>
          <w:szCs w:val="24"/>
        </w:rPr>
        <w:t xml:space="preserve">. godinu iznosi </w:t>
      </w:r>
      <w:r w:rsidR="00A37F61">
        <w:rPr>
          <w:rFonts w:ascii="Times New Roman" w:hAnsi="Times New Roman" w:cs="Times New Roman"/>
          <w:bCs/>
          <w:sz w:val="24"/>
          <w:szCs w:val="24"/>
        </w:rPr>
        <w:t>50,54</w:t>
      </w:r>
      <w:r>
        <w:rPr>
          <w:rFonts w:ascii="Times New Roman" w:hAnsi="Times New Roman" w:cs="Times New Roman"/>
          <w:bCs/>
          <w:sz w:val="24"/>
          <w:szCs w:val="24"/>
        </w:rPr>
        <w:t xml:space="preserve"> % jer je škola </w:t>
      </w:r>
      <w:r w:rsidR="006364D0">
        <w:rPr>
          <w:rFonts w:ascii="Times New Roman" w:hAnsi="Times New Roman" w:cs="Times New Roman"/>
          <w:bCs/>
          <w:sz w:val="24"/>
          <w:szCs w:val="24"/>
        </w:rPr>
        <w:t>većinu prenesenih sredstava potrošila na nabavu dugotrajne imovine i materijala za tekuće održavanje.</w:t>
      </w:r>
    </w:p>
    <w:p w:rsidR="00EC5DD4" w:rsidRPr="007B2172" w:rsidRDefault="00EC5DD4" w:rsidP="00D0026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66B1">
        <w:rPr>
          <w:rFonts w:ascii="Times New Roman" w:hAnsi="Times New Roman" w:cs="Times New Roman"/>
          <w:bCs/>
          <w:sz w:val="24"/>
          <w:szCs w:val="24"/>
        </w:rPr>
        <w:tab/>
      </w:r>
    </w:p>
    <w:p w:rsidR="00EC5DD4" w:rsidRDefault="00EC5DD4" w:rsidP="00D00264">
      <w:pPr>
        <w:pStyle w:val="Odlomakpopisa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Izvještaj o prihodima i rashodima prema izvorima financiranja</w:t>
      </w:r>
    </w:p>
    <w:p w:rsidR="00EC5DD4" w:rsidRPr="00C4761F" w:rsidRDefault="00EC5DD4" w:rsidP="00D00264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5DD4" w:rsidRDefault="00EC5DD4" w:rsidP="00D00264">
      <w:pPr>
        <w:spacing w:after="0"/>
        <w:ind w:left="-66" w:right="-142"/>
        <w:jc w:val="both"/>
        <w:rPr>
          <w:rFonts w:ascii="Times New Roman" w:hAnsi="Times New Roman" w:cs="Times New Roman"/>
          <w:sz w:val="24"/>
          <w:szCs w:val="24"/>
        </w:rPr>
      </w:pPr>
      <w:r w:rsidRPr="00C4761F">
        <w:rPr>
          <w:rFonts w:ascii="Times New Roman" w:hAnsi="Times New Roman" w:cs="Times New Roman"/>
          <w:sz w:val="24"/>
          <w:szCs w:val="24"/>
        </w:rPr>
        <w:t>Škola se financira sredstvima Ministarstva znanosti, obrazovanja i</w:t>
      </w:r>
      <w:r w:rsidR="006364D0">
        <w:rPr>
          <w:rFonts w:ascii="Times New Roman" w:hAnsi="Times New Roman" w:cs="Times New Roman"/>
          <w:sz w:val="24"/>
          <w:szCs w:val="24"/>
        </w:rPr>
        <w:t xml:space="preserve"> mladih</w:t>
      </w:r>
      <w:r w:rsidRPr="00C4761F">
        <w:rPr>
          <w:rFonts w:ascii="Times New Roman" w:hAnsi="Times New Roman" w:cs="Times New Roman"/>
          <w:sz w:val="24"/>
          <w:szCs w:val="24"/>
        </w:rPr>
        <w:t xml:space="preserve"> (plaće i doprinosi na plaće, materijalna prava radnika iz Kolektivnog ugovora, naknada za nezapošljavanje osoba s invaliditetom), decentraliziranim sredstvima Zadarske županije (materijalni izdaci), kao i vlastitim sredstvima</w:t>
      </w:r>
      <w:r>
        <w:rPr>
          <w:rFonts w:ascii="Times New Roman" w:hAnsi="Times New Roman" w:cs="Times New Roman"/>
          <w:sz w:val="24"/>
          <w:szCs w:val="24"/>
        </w:rPr>
        <w:t>, donacijama</w:t>
      </w:r>
      <w:r w:rsidRPr="00C4761F">
        <w:rPr>
          <w:rFonts w:ascii="Times New Roman" w:hAnsi="Times New Roman" w:cs="Times New Roman"/>
          <w:sz w:val="24"/>
          <w:szCs w:val="24"/>
        </w:rPr>
        <w:t xml:space="preserve"> te sredstvima dobivenima putem EU projekata.</w:t>
      </w:r>
    </w:p>
    <w:p w:rsidR="009E5941" w:rsidRPr="00C4761F" w:rsidRDefault="009E5941" w:rsidP="00D00264">
      <w:pPr>
        <w:spacing w:after="0"/>
        <w:ind w:left="-66"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EC5DD4" w:rsidRDefault="00EC5DD4" w:rsidP="00D0026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Izvor 1 – opći prihodi i primici – indeks izvršenja u odnosu na prethodnu godinu iznosi </w:t>
      </w:r>
      <w:r w:rsidR="006364D0">
        <w:rPr>
          <w:rFonts w:ascii="Times New Roman" w:hAnsi="Times New Roman" w:cs="Times New Roman"/>
          <w:bCs/>
          <w:sz w:val="24"/>
          <w:szCs w:val="24"/>
        </w:rPr>
        <w:t>156,90</w:t>
      </w:r>
      <w:r>
        <w:rPr>
          <w:rFonts w:ascii="Times New Roman" w:hAnsi="Times New Roman" w:cs="Times New Roman"/>
          <w:bCs/>
          <w:sz w:val="24"/>
          <w:szCs w:val="24"/>
        </w:rPr>
        <w:t xml:space="preserve"> %. Tu spadaju sredstva k</w:t>
      </w:r>
      <w:r w:rsidR="006364D0">
        <w:rPr>
          <w:rFonts w:ascii="Times New Roman" w:hAnsi="Times New Roman" w:cs="Times New Roman"/>
          <w:bCs/>
          <w:sz w:val="24"/>
          <w:szCs w:val="24"/>
        </w:rPr>
        <w:t xml:space="preserve">oje je dao nadležni proračun </w:t>
      </w:r>
      <w:r>
        <w:rPr>
          <w:rFonts w:ascii="Times New Roman" w:hAnsi="Times New Roman" w:cs="Times New Roman"/>
          <w:bCs/>
          <w:sz w:val="24"/>
          <w:szCs w:val="24"/>
        </w:rPr>
        <w:t xml:space="preserve">za </w:t>
      </w:r>
      <w:r w:rsidR="006364D0">
        <w:rPr>
          <w:rFonts w:ascii="Times New Roman" w:hAnsi="Times New Roman" w:cs="Times New Roman"/>
          <w:bCs/>
          <w:sz w:val="24"/>
          <w:szCs w:val="24"/>
        </w:rPr>
        <w:t>financiranje javnih potreba</w:t>
      </w:r>
      <w:r>
        <w:rPr>
          <w:rFonts w:ascii="Times New Roman" w:hAnsi="Times New Roman" w:cs="Times New Roman"/>
          <w:bCs/>
          <w:sz w:val="24"/>
          <w:szCs w:val="24"/>
        </w:rPr>
        <w:t>, održavanja natjecanja i smotri u školi</w:t>
      </w:r>
      <w:r w:rsidR="006364D0">
        <w:rPr>
          <w:rFonts w:ascii="Times New Roman" w:hAnsi="Times New Roman" w:cs="Times New Roman"/>
          <w:bCs/>
          <w:sz w:val="24"/>
          <w:szCs w:val="24"/>
        </w:rPr>
        <w:t>, e-tehničara</w:t>
      </w:r>
      <w:r>
        <w:rPr>
          <w:rFonts w:ascii="Times New Roman" w:hAnsi="Times New Roman" w:cs="Times New Roman"/>
          <w:bCs/>
          <w:sz w:val="24"/>
          <w:szCs w:val="24"/>
        </w:rPr>
        <w:t xml:space="preserve"> te pomoćnika u nastavi koji se financiraju iz županijskih sredstava. Indeks je </w:t>
      </w:r>
      <w:r w:rsidR="006364D0">
        <w:rPr>
          <w:rFonts w:ascii="Times New Roman" w:hAnsi="Times New Roman" w:cs="Times New Roman"/>
          <w:bCs/>
          <w:sz w:val="24"/>
          <w:szCs w:val="24"/>
        </w:rPr>
        <w:t>povećao u 2024</w:t>
      </w:r>
      <w:r>
        <w:rPr>
          <w:rFonts w:ascii="Times New Roman" w:hAnsi="Times New Roman" w:cs="Times New Roman"/>
          <w:bCs/>
          <w:sz w:val="24"/>
          <w:szCs w:val="24"/>
        </w:rPr>
        <w:t xml:space="preserve">. godini jer </w:t>
      </w:r>
      <w:r w:rsidR="006364D0">
        <w:rPr>
          <w:rFonts w:ascii="Times New Roman" w:hAnsi="Times New Roman" w:cs="Times New Roman"/>
          <w:bCs/>
          <w:sz w:val="24"/>
          <w:szCs w:val="24"/>
        </w:rPr>
        <w:t>je rasla plaća pomoćnicima u nastavi te je škola dobila veći iznos za financiranje javnih potreba.</w:t>
      </w:r>
    </w:p>
    <w:p w:rsidR="00EC5DD4" w:rsidRDefault="00EC5DD4" w:rsidP="00D0026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Izvor 3 – vlastiti prihodi – indeks iz</w:t>
      </w:r>
      <w:r w:rsidR="006364D0">
        <w:rPr>
          <w:rFonts w:ascii="Times New Roman" w:hAnsi="Times New Roman" w:cs="Times New Roman"/>
          <w:bCs/>
          <w:sz w:val="24"/>
          <w:szCs w:val="24"/>
        </w:rPr>
        <w:t>vršenja prihoda u odnosu na 2023</w:t>
      </w:r>
      <w:r>
        <w:rPr>
          <w:rFonts w:ascii="Times New Roman" w:hAnsi="Times New Roman" w:cs="Times New Roman"/>
          <w:bCs/>
          <w:sz w:val="24"/>
          <w:szCs w:val="24"/>
        </w:rPr>
        <w:t xml:space="preserve">. godinu iznosi </w:t>
      </w:r>
      <w:r w:rsidR="006364D0">
        <w:rPr>
          <w:rFonts w:ascii="Times New Roman" w:hAnsi="Times New Roman" w:cs="Times New Roman"/>
          <w:bCs/>
          <w:sz w:val="24"/>
          <w:szCs w:val="24"/>
        </w:rPr>
        <w:t>442,23</w:t>
      </w:r>
      <w:r>
        <w:rPr>
          <w:rFonts w:ascii="Times New Roman" w:hAnsi="Times New Roman" w:cs="Times New Roman"/>
          <w:bCs/>
          <w:sz w:val="24"/>
          <w:szCs w:val="24"/>
        </w:rPr>
        <w:t xml:space="preserve"> %, jer je škola prihodovala više novaca od najma školske dvorane i praktikuma te pružanja usluge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cateringa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za razne manifestacije. </w:t>
      </w:r>
    </w:p>
    <w:p w:rsidR="006364D0" w:rsidRDefault="006364D0" w:rsidP="00D0026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C5DD4" w:rsidRDefault="00EC5DD4" w:rsidP="00D0026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Izvor 4 – prihod za posebne namjene – indeks izvršenja prihoda u odnosu na prethodnu godinu iznosi </w:t>
      </w:r>
      <w:r w:rsidR="006364D0">
        <w:rPr>
          <w:rFonts w:ascii="Times New Roman" w:hAnsi="Times New Roman" w:cs="Times New Roman"/>
          <w:bCs/>
          <w:sz w:val="24"/>
          <w:szCs w:val="24"/>
        </w:rPr>
        <w:t>49,78</w:t>
      </w:r>
      <w:r>
        <w:rPr>
          <w:rFonts w:ascii="Times New Roman" w:hAnsi="Times New Roman" w:cs="Times New Roman"/>
          <w:bCs/>
          <w:sz w:val="24"/>
          <w:szCs w:val="24"/>
        </w:rPr>
        <w:t xml:space="preserve"> % jer je nadležni proračun </w:t>
      </w:r>
      <w:r w:rsidR="006364D0">
        <w:rPr>
          <w:rFonts w:ascii="Times New Roman" w:hAnsi="Times New Roman" w:cs="Times New Roman"/>
          <w:bCs/>
          <w:sz w:val="24"/>
          <w:szCs w:val="24"/>
        </w:rPr>
        <w:t xml:space="preserve">u 2023. godini </w:t>
      </w:r>
      <w:r>
        <w:rPr>
          <w:rFonts w:ascii="Times New Roman" w:hAnsi="Times New Roman" w:cs="Times New Roman"/>
          <w:bCs/>
          <w:sz w:val="24"/>
          <w:szCs w:val="24"/>
        </w:rPr>
        <w:t>financirao renovaciju sanitarnih čvorova te izgradnju dvaju praktikuma za kuharstvo.</w:t>
      </w:r>
    </w:p>
    <w:p w:rsidR="00EC5DD4" w:rsidRDefault="00EC5DD4" w:rsidP="00D0026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C5DD4" w:rsidRDefault="00EC5DD4" w:rsidP="00D002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Izvor 5 – pomoći – indeks izvršenja prihoda iznosi </w:t>
      </w:r>
      <w:r w:rsidR="008C2E21">
        <w:rPr>
          <w:rFonts w:ascii="Times New Roman" w:hAnsi="Times New Roman" w:cs="Times New Roman"/>
          <w:bCs/>
          <w:sz w:val="24"/>
          <w:szCs w:val="24"/>
        </w:rPr>
        <w:t>121,77</w:t>
      </w:r>
      <w:r>
        <w:rPr>
          <w:rFonts w:ascii="Times New Roman" w:hAnsi="Times New Roman" w:cs="Times New Roman"/>
          <w:bCs/>
          <w:sz w:val="24"/>
          <w:szCs w:val="24"/>
        </w:rPr>
        <w:t xml:space="preserve"> % u odnosu na godinu ranije i tu spadaju sredstva Državnog proračuna za </w:t>
      </w:r>
      <w:r w:rsidRPr="00266CF0">
        <w:rPr>
          <w:rFonts w:ascii="Times New Roman" w:hAnsi="Times New Roman" w:cs="Times New Roman"/>
          <w:sz w:val="24"/>
          <w:szCs w:val="24"/>
        </w:rPr>
        <w:t>podmir</w:t>
      </w:r>
      <w:r>
        <w:rPr>
          <w:rFonts w:ascii="Times New Roman" w:hAnsi="Times New Roman" w:cs="Times New Roman"/>
          <w:sz w:val="24"/>
          <w:szCs w:val="24"/>
        </w:rPr>
        <w:t>enje rashode plaća zaposlenika š</w:t>
      </w:r>
      <w:r w:rsidRPr="00266CF0">
        <w:rPr>
          <w:rFonts w:ascii="Times New Roman" w:hAnsi="Times New Roman" w:cs="Times New Roman"/>
          <w:sz w:val="24"/>
          <w:szCs w:val="24"/>
        </w:rPr>
        <w:t>kole, doprinosi iz plaće, rashodi za materijalna prava koja zaposlenici imaju prema Kolektivnom ugovoru te naknada za nezapošljavanje osoba s invaliditetom. Povećanje indeksa ostvarenja plana rezultat je</w:t>
      </w:r>
      <w:r w:rsidR="008C2E21">
        <w:rPr>
          <w:rFonts w:ascii="Times New Roman" w:hAnsi="Times New Roman" w:cs="Times New Roman"/>
          <w:sz w:val="24"/>
          <w:szCs w:val="24"/>
        </w:rPr>
        <w:t xml:space="preserve"> rasta plaća</w:t>
      </w:r>
      <w:r>
        <w:rPr>
          <w:rFonts w:ascii="Times New Roman" w:hAnsi="Times New Roman" w:cs="Times New Roman"/>
          <w:sz w:val="24"/>
          <w:szCs w:val="24"/>
        </w:rPr>
        <w:t xml:space="preserve">. Također tu spada dio sredstava za financiranje plaće pomoćnika u nastavi iz projekta </w:t>
      </w:r>
      <w:proofErr w:type="spellStart"/>
      <w:r>
        <w:rPr>
          <w:rFonts w:ascii="Times New Roman" w:hAnsi="Times New Roman" w:cs="Times New Roman"/>
          <w:sz w:val="24"/>
          <w:szCs w:val="24"/>
        </w:rPr>
        <w:t>Inkluzija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C5DD4" w:rsidRDefault="00EC5DD4" w:rsidP="00056FB4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Izvor 6 – donacije – indeks izvršenja donacija iznosi </w:t>
      </w:r>
      <w:r w:rsidR="008C2E21">
        <w:rPr>
          <w:rFonts w:ascii="Times New Roman" w:hAnsi="Times New Roman" w:cs="Times New Roman"/>
          <w:sz w:val="24"/>
          <w:szCs w:val="24"/>
        </w:rPr>
        <w:t>65,31% u odnosu na 2023. godinu, a u 2024</w:t>
      </w:r>
      <w:r>
        <w:rPr>
          <w:rFonts w:ascii="Times New Roman" w:hAnsi="Times New Roman" w:cs="Times New Roman"/>
          <w:sz w:val="24"/>
          <w:szCs w:val="24"/>
        </w:rPr>
        <w:t>. godini donacije nisu potrošene, tako</w:t>
      </w:r>
      <w:r w:rsidR="008C2E21">
        <w:rPr>
          <w:rFonts w:ascii="Times New Roman" w:hAnsi="Times New Roman" w:cs="Times New Roman"/>
          <w:sz w:val="24"/>
          <w:szCs w:val="24"/>
        </w:rPr>
        <w:t xml:space="preserve"> da će se višak prenijeti u 2025</w:t>
      </w:r>
      <w:r>
        <w:rPr>
          <w:rFonts w:ascii="Times New Roman" w:hAnsi="Times New Roman" w:cs="Times New Roman"/>
          <w:sz w:val="24"/>
          <w:szCs w:val="24"/>
        </w:rPr>
        <w:t>. godinu.</w:t>
      </w:r>
    </w:p>
    <w:p w:rsidR="00056FB4" w:rsidRDefault="00056FB4" w:rsidP="00056F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5DD4" w:rsidRDefault="00EC5DD4" w:rsidP="00D00264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Obrazloženje posebnog dijela izvještaja o izvršenju financijskog plana</w:t>
      </w:r>
    </w:p>
    <w:p w:rsidR="00EC5DD4" w:rsidRDefault="00EC5DD4" w:rsidP="00D0026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5DD4" w:rsidRPr="00C11A85" w:rsidRDefault="008047CF" w:rsidP="00D00264">
      <w:pPr>
        <w:spacing w:after="0"/>
        <w:ind w:left="-66" w:right="-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Prioritet š</w:t>
      </w:r>
      <w:r w:rsidR="00EC5DD4">
        <w:rPr>
          <w:rFonts w:ascii="Times New Roman" w:hAnsi="Times New Roman" w:cs="Times New Roman"/>
          <w:sz w:val="24"/>
          <w:szCs w:val="24"/>
        </w:rPr>
        <w:t>kole je podizanje kvalitete</w:t>
      </w:r>
      <w:r w:rsidR="00EC5DD4" w:rsidRPr="00C11A85">
        <w:rPr>
          <w:rFonts w:ascii="Times New Roman" w:hAnsi="Times New Roman" w:cs="Times New Roman"/>
          <w:sz w:val="24"/>
          <w:szCs w:val="24"/>
        </w:rPr>
        <w:t xml:space="preserve"> nastave na što višu razinu i to kontinuiranim kvalitetnim usavršavanjem nastavnika, sudjelovanjem na </w:t>
      </w:r>
      <w:r w:rsidR="00EC5DD4">
        <w:rPr>
          <w:rFonts w:ascii="Times New Roman" w:hAnsi="Times New Roman" w:cs="Times New Roman"/>
          <w:sz w:val="24"/>
          <w:szCs w:val="24"/>
        </w:rPr>
        <w:t>seminarima i stručnim skupovima</w:t>
      </w:r>
      <w:r w:rsidR="00EC5DD4" w:rsidRPr="00C11A85">
        <w:rPr>
          <w:rFonts w:ascii="Times New Roman" w:hAnsi="Times New Roman" w:cs="Times New Roman"/>
          <w:sz w:val="24"/>
          <w:szCs w:val="24"/>
        </w:rPr>
        <w:t xml:space="preserve"> te podizanjem </w:t>
      </w:r>
      <w:r>
        <w:rPr>
          <w:rFonts w:ascii="Times New Roman" w:hAnsi="Times New Roman" w:cs="Times New Roman"/>
          <w:sz w:val="24"/>
          <w:szCs w:val="24"/>
        </w:rPr>
        <w:t>materijalnih i drugih uvjeta u š</w:t>
      </w:r>
      <w:r w:rsidR="00EC5DD4" w:rsidRPr="00C11A85">
        <w:rPr>
          <w:rFonts w:ascii="Times New Roman" w:hAnsi="Times New Roman" w:cs="Times New Roman"/>
          <w:sz w:val="24"/>
          <w:szCs w:val="24"/>
        </w:rPr>
        <w:t>koli, a sve u sk</w:t>
      </w:r>
      <w:r w:rsidR="00EC5DD4">
        <w:rPr>
          <w:rFonts w:ascii="Times New Roman" w:hAnsi="Times New Roman" w:cs="Times New Roman"/>
          <w:sz w:val="24"/>
          <w:szCs w:val="24"/>
        </w:rPr>
        <w:t xml:space="preserve">ladu s Planom i programom </w:t>
      </w:r>
      <w:r w:rsidR="00EC5DD4" w:rsidRPr="00C11A85">
        <w:rPr>
          <w:rFonts w:ascii="Times New Roman" w:hAnsi="Times New Roman" w:cs="Times New Roman"/>
          <w:sz w:val="24"/>
          <w:szCs w:val="24"/>
        </w:rPr>
        <w:t>te mogućnostima</w:t>
      </w:r>
      <w:r>
        <w:rPr>
          <w:rFonts w:ascii="Times New Roman" w:hAnsi="Times New Roman" w:cs="Times New Roman"/>
          <w:sz w:val="24"/>
          <w:szCs w:val="24"/>
        </w:rPr>
        <w:t xml:space="preserve"> š</w:t>
      </w:r>
      <w:r w:rsidR="00EC5DD4">
        <w:rPr>
          <w:rFonts w:ascii="Times New Roman" w:hAnsi="Times New Roman" w:cs="Times New Roman"/>
          <w:sz w:val="24"/>
          <w:szCs w:val="24"/>
        </w:rPr>
        <w:t>kole</w:t>
      </w:r>
      <w:r w:rsidR="00EC5DD4" w:rsidRPr="00C11A85">
        <w:rPr>
          <w:rFonts w:ascii="Times New Roman" w:hAnsi="Times New Roman" w:cs="Times New Roman"/>
          <w:sz w:val="24"/>
          <w:szCs w:val="24"/>
        </w:rPr>
        <w:t>.</w:t>
      </w:r>
    </w:p>
    <w:p w:rsidR="00EC5DD4" w:rsidRPr="00C11A85" w:rsidRDefault="00EC5DD4" w:rsidP="00D00264">
      <w:pPr>
        <w:spacing w:after="0"/>
        <w:ind w:left="-66" w:right="-142"/>
        <w:jc w:val="both"/>
        <w:rPr>
          <w:rFonts w:ascii="Times New Roman" w:hAnsi="Times New Roman" w:cs="Times New Roman"/>
          <w:sz w:val="24"/>
          <w:szCs w:val="24"/>
        </w:rPr>
      </w:pPr>
      <w:r w:rsidRPr="00C11A85">
        <w:rPr>
          <w:rFonts w:ascii="Times New Roman" w:hAnsi="Times New Roman" w:cs="Times New Roman"/>
          <w:sz w:val="24"/>
          <w:szCs w:val="24"/>
        </w:rPr>
        <w:t>Škola također planira i dalje sudjelovati i doprinositi dalj</w:t>
      </w:r>
      <w:r>
        <w:rPr>
          <w:rFonts w:ascii="Times New Roman" w:hAnsi="Times New Roman" w:cs="Times New Roman"/>
          <w:sz w:val="24"/>
          <w:szCs w:val="24"/>
        </w:rPr>
        <w:t>njem razvoju putem EU projekata</w:t>
      </w:r>
      <w:r w:rsidRPr="00C11A85">
        <w:rPr>
          <w:rFonts w:ascii="Times New Roman" w:hAnsi="Times New Roman" w:cs="Times New Roman"/>
          <w:sz w:val="24"/>
          <w:szCs w:val="24"/>
        </w:rPr>
        <w:t xml:space="preserve"> te zaposlenicima i učenicima poboljšati uvjete rada i školovanja.</w:t>
      </w:r>
    </w:p>
    <w:p w:rsidR="00EC5DD4" w:rsidRDefault="00EC5DD4" w:rsidP="00D00264">
      <w:pPr>
        <w:spacing w:after="0"/>
        <w:ind w:left="-66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 učenika se trudi</w:t>
      </w:r>
      <w:r w:rsidRPr="00C11A85">
        <w:rPr>
          <w:rFonts w:ascii="Times New Roman" w:hAnsi="Times New Roman" w:cs="Times New Roman"/>
          <w:sz w:val="24"/>
          <w:szCs w:val="24"/>
        </w:rPr>
        <w:t xml:space="preserve"> razviti samoinicijativnost, marljivost, odgovornost, ali i njihovu poduzetnost kroz uključivanje u razne slobodne aktivnosti, sudjelovanje u manifestacijama, natjecanja, vježbeničke praks</w:t>
      </w:r>
      <w:r>
        <w:rPr>
          <w:rFonts w:ascii="Times New Roman" w:hAnsi="Times New Roman" w:cs="Times New Roman"/>
          <w:sz w:val="24"/>
          <w:szCs w:val="24"/>
        </w:rPr>
        <w:t>e, kao i druge školske projekte</w:t>
      </w:r>
      <w:r w:rsidRPr="00C11A85">
        <w:rPr>
          <w:rFonts w:ascii="Times New Roman" w:hAnsi="Times New Roman" w:cs="Times New Roman"/>
          <w:sz w:val="24"/>
          <w:szCs w:val="24"/>
        </w:rPr>
        <w:t xml:space="preserve"> te ih osposobiti za rad ili nastavak školovanja prema zahtjevima tržišnog gospodarstva.</w:t>
      </w:r>
    </w:p>
    <w:p w:rsidR="00EC5DD4" w:rsidRPr="00EC5DD4" w:rsidRDefault="00EC5DD4" w:rsidP="00D0026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5DD4" w:rsidRDefault="00EC5DD4" w:rsidP="00D00264">
      <w:pPr>
        <w:pStyle w:val="Odlomakpopisa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5CB1">
        <w:rPr>
          <w:rFonts w:ascii="Times New Roman" w:hAnsi="Times New Roman" w:cs="Times New Roman"/>
          <w:b/>
          <w:bCs/>
          <w:sz w:val="24"/>
          <w:szCs w:val="24"/>
        </w:rPr>
        <w:t>Izvještaj o izvršenju financijskog plana 2023. Prema ekonomskoj klasifikaciji, programima te izvorima financiranja</w:t>
      </w:r>
      <w:r w:rsidRPr="00665CB1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EC5DD4" w:rsidRDefault="00EC5DD4" w:rsidP="00D00264">
      <w:pPr>
        <w:pStyle w:val="Odlomakpopisa"/>
        <w:spacing w:after="0"/>
        <w:ind w:left="7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5DD4" w:rsidRDefault="00EC5DD4" w:rsidP="00D00264">
      <w:pPr>
        <w:pStyle w:val="Odlomakpopisa"/>
        <w:numPr>
          <w:ilvl w:val="2"/>
          <w:numId w:val="7"/>
        </w:num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Program 2204 – srednje školstvo standard</w:t>
      </w:r>
    </w:p>
    <w:p w:rsidR="00EC5DD4" w:rsidRDefault="00EC5DD4" w:rsidP="00D00264">
      <w:pPr>
        <w:pStyle w:val="Odlomakpopisa"/>
        <w:spacing w:after="0"/>
        <w:ind w:left="1224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EC5DD4" w:rsidRPr="00EC5DD4" w:rsidRDefault="00EC5DD4" w:rsidP="00D0026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C5DD4">
        <w:rPr>
          <w:rFonts w:ascii="Times New Roman" w:hAnsi="Times New Roman" w:cs="Times New Roman"/>
          <w:b/>
          <w:sz w:val="20"/>
          <w:szCs w:val="20"/>
        </w:rPr>
        <w:t>Djelatnost srednjih škola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EC5DD4" w:rsidRPr="00EC5DD4" w:rsidTr="00EC5DD4">
        <w:trPr>
          <w:trHeight w:val="537"/>
          <w:jc w:val="center"/>
        </w:trPr>
        <w:tc>
          <w:tcPr>
            <w:tcW w:w="1510" w:type="dxa"/>
            <w:shd w:val="clear" w:color="auto" w:fill="BFBFBF" w:themeFill="background1" w:themeFillShade="BF"/>
            <w:vAlign w:val="center"/>
          </w:tcPr>
          <w:p w:rsidR="00EC5DD4" w:rsidRPr="00EC5DD4" w:rsidRDefault="00EC5DD4" w:rsidP="00D0026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DD4">
              <w:rPr>
                <w:rFonts w:ascii="Times New Roman" w:hAnsi="Times New Roman" w:cs="Times New Roman"/>
                <w:sz w:val="20"/>
                <w:szCs w:val="20"/>
              </w:rPr>
              <w:t>Program</w:t>
            </w:r>
          </w:p>
        </w:tc>
        <w:tc>
          <w:tcPr>
            <w:tcW w:w="1510" w:type="dxa"/>
            <w:shd w:val="clear" w:color="auto" w:fill="BFBFBF" w:themeFill="background1" w:themeFillShade="BF"/>
            <w:vAlign w:val="center"/>
          </w:tcPr>
          <w:p w:rsidR="00EC5DD4" w:rsidRPr="00EC5DD4" w:rsidRDefault="00EC5DD4" w:rsidP="00D0026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DD4">
              <w:rPr>
                <w:rFonts w:ascii="Times New Roman" w:hAnsi="Times New Roman" w:cs="Times New Roman"/>
                <w:sz w:val="20"/>
                <w:szCs w:val="20"/>
              </w:rPr>
              <w:t>Aktivnost</w:t>
            </w:r>
          </w:p>
        </w:tc>
        <w:tc>
          <w:tcPr>
            <w:tcW w:w="1510" w:type="dxa"/>
            <w:shd w:val="clear" w:color="auto" w:fill="BFBFBF" w:themeFill="background1" w:themeFillShade="BF"/>
            <w:vAlign w:val="center"/>
          </w:tcPr>
          <w:p w:rsidR="00EC5DD4" w:rsidRPr="00EC5DD4" w:rsidRDefault="00E3624E" w:rsidP="00D002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Izvorni plan/ rebalans 2024</w:t>
            </w:r>
          </w:p>
        </w:tc>
        <w:tc>
          <w:tcPr>
            <w:tcW w:w="1510" w:type="dxa"/>
            <w:shd w:val="clear" w:color="auto" w:fill="BFBFBF" w:themeFill="background1" w:themeFillShade="BF"/>
            <w:vAlign w:val="center"/>
          </w:tcPr>
          <w:p w:rsidR="00EC5DD4" w:rsidRPr="00EC5DD4" w:rsidRDefault="00E3624E" w:rsidP="00D002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Tekući plan 2024</w:t>
            </w:r>
          </w:p>
        </w:tc>
        <w:tc>
          <w:tcPr>
            <w:tcW w:w="1511" w:type="dxa"/>
            <w:shd w:val="clear" w:color="auto" w:fill="BFBFBF" w:themeFill="background1" w:themeFillShade="BF"/>
            <w:vAlign w:val="center"/>
          </w:tcPr>
          <w:p w:rsidR="00EC5DD4" w:rsidRPr="00EC5DD4" w:rsidRDefault="00E3624E" w:rsidP="00D002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Izvršenje plana 2024</w:t>
            </w:r>
          </w:p>
        </w:tc>
        <w:tc>
          <w:tcPr>
            <w:tcW w:w="1511" w:type="dxa"/>
            <w:shd w:val="clear" w:color="auto" w:fill="BFBFBF" w:themeFill="background1" w:themeFillShade="BF"/>
            <w:vAlign w:val="center"/>
          </w:tcPr>
          <w:p w:rsidR="00EC5DD4" w:rsidRPr="00EC5DD4" w:rsidRDefault="00EC5DD4" w:rsidP="00D0026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DD4">
              <w:rPr>
                <w:rFonts w:ascii="Times New Roman" w:hAnsi="Times New Roman" w:cs="Times New Roman"/>
                <w:sz w:val="20"/>
                <w:szCs w:val="20"/>
              </w:rPr>
              <w:t xml:space="preserve">Indeks </w:t>
            </w:r>
            <w:r w:rsidR="00E3624E">
              <w:rPr>
                <w:rFonts w:ascii="Times New Roman" w:hAnsi="Times New Roman" w:cs="Times New Roman"/>
                <w:sz w:val="20"/>
                <w:szCs w:val="20"/>
              </w:rPr>
              <w:t>izvršenja plana 2024</w:t>
            </w:r>
          </w:p>
        </w:tc>
      </w:tr>
      <w:tr w:rsidR="00EC5DD4" w:rsidRPr="00EC5DD4" w:rsidTr="00EC5DD4">
        <w:trPr>
          <w:trHeight w:val="537"/>
          <w:jc w:val="center"/>
        </w:trPr>
        <w:tc>
          <w:tcPr>
            <w:tcW w:w="1510" w:type="dxa"/>
            <w:vAlign w:val="center"/>
          </w:tcPr>
          <w:p w:rsidR="00EC5DD4" w:rsidRPr="00EC5DD4" w:rsidRDefault="00EC5DD4" w:rsidP="00D0026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DD4">
              <w:rPr>
                <w:rFonts w:ascii="Times New Roman" w:hAnsi="Times New Roman" w:cs="Times New Roman"/>
                <w:sz w:val="20"/>
                <w:szCs w:val="20"/>
              </w:rPr>
              <w:t>2204</w:t>
            </w:r>
          </w:p>
        </w:tc>
        <w:tc>
          <w:tcPr>
            <w:tcW w:w="1510" w:type="dxa"/>
            <w:vAlign w:val="center"/>
          </w:tcPr>
          <w:p w:rsidR="00EC5DD4" w:rsidRPr="00EC5DD4" w:rsidRDefault="00EC5DD4" w:rsidP="00D0026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DD4">
              <w:rPr>
                <w:rFonts w:ascii="Times New Roman" w:hAnsi="Times New Roman" w:cs="Times New Roman"/>
                <w:sz w:val="20"/>
                <w:szCs w:val="20"/>
              </w:rPr>
              <w:t>A2204 – 01</w:t>
            </w:r>
          </w:p>
        </w:tc>
        <w:tc>
          <w:tcPr>
            <w:tcW w:w="1510" w:type="dxa"/>
            <w:vAlign w:val="center"/>
          </w:tcPr>
          <w:p w:rsidR="00EC5DD4" w:rsidRPr="00EC5DD4" w:rsidRDefault="00E3624E" w:rsidP="00D0026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160.864,75</w:t>
            </w:r>
          </w:p>
        </w:tc>
        <w:tc>
          <w:tcPr>
            <w:tcW w:w="1510" w:type="dxa"/>
            <w:vAlign w:val="center"/>
          </w:tcPr>
          <w:p w:rsidR="00EC5DD4" w:rsidRPr="00EC5DD4" w:rsidRDefault="00E3624E" w:rsidP="00D0026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160.864,75</w:t>
            </w:r>
          </w:p>
        </w:tc>
        <w:tc>
          <w:tcPr>
            <w:tcW w:w="1511" w:type="dxa"/>
            <w:vAlign w:val="center"/>
          </w:tcPr>
          <w:p w:rsidR="00EC5DD4" w:rsidRPr="00EC5DD4" w:rsidRDefault="00E3624E" w:rsidP="00D0026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160.864,75</w:t>
            </w:r>
          </w:p>
        </w:tc>
        <w:tc>
          <w:tcPr>
            <w:tcW w:w="1511" w:type="dxa"/>
            <w:vAlign w:val="center"/>
          </w:tcPr>
          <w:p w:rsidR="00EC5DD4" w:rsidRPr="00EC5DD4" w:rsidRDefault="00EC5DD4" w:rsidP="00D0026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DD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3A4EE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</w:tbl>
    <w:p w:rsidR="00CC3536" w:rsidRDefault="00CC3536" w:rsidP="00740A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5DD4" w:rsidRPr="00EC5DD4" w:rsidRDefault="008227A1" w:rsidP="00D00264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Aktivnosti</w:t>
      </w:r>
      <w:r w:rsidR="00EC5DD4" w:rsidRPr="00EC5DD4">
        <w:rPr>
          <w:rFonts w:ascii="Times New Roman" w:hAnsi="Times New Roman" w:cs="Times New Roman"/>
          <w:sz w:val="24"/>
          <w:szCs w:val="24"/>
        </w:rPr>
        <w:t xml:space="preserve"> i sredstva namijenjena su financiranju materijalnih r</w:t>
      </w:r>
      <w:r w:rsidR="00B04A9A">
        <w:rPr>
          <w:rFonts w:ascii="Times New Roman" w:hAnsi="Times New Roman" w:cs="Times New Roman"/>
          <w:sz w:val="24"/>
          <w:szCs w:val="24"/>
        </w:rPr>
        <w:t>ashoda š</w:t>
      </w:r>
      <w:r w:rsidR="00EC5DD4" w:rsidRPr="00EC5DD4">
        <w:rPr>
          <w:rFonts w:ascii="Times New Roman" w:hAnsi="Times New Roman" w:cs="Times New Roman"/>
          <w:sz w:val="24"/>
          <w:szCs w:val="24"/>
        </w:rPr>
        <w:t>kole, a koji se sastoje od troška prijevoza zaposlenika s posla i na posao, službena putovanja i usavršavanje zaposlenika, za podmiriv</w:t>
      </w:r>
      <w:r w:rsidR="00B85565">
        <w:rPr>
          <w:rFonts w:ascii="Times New Roman" w:hAnsi="Times New Roman" w:cs="Times New Roman"/>
          <w:sz w:val="24"/>
          <w:szCs w:val="24"/>
        </w:rPr>
        <w:t>anje troška uredskog materijala</w:t>
      </w:r>
      <w:r w:rsidR="00EC5DD4" w:rsidRPr="00EC5DD4">
        <w:rPr>
          <w:rFonts w:ascii="Times New Roman" w:hAnsi="Times New Roman" w:cs="Times New Roman"/>
          <w:sz w:val="24"/>
          <w:szCs w:val="24"/>
        </w:rPr>
        <w:t xml:space="preserve"> te materijala za čišćenje i higijenu, komunalne usluge, grijanje, usluge održavanja računala, usluge i materijal za redovno </w:t>
      </w:r>
      <w:r w:rsidR="00056FB4"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EC5DD4" w:rsidRPr="00EC5DD4">
        <w:rPr>
          <w:rFonts w:ascii="Times New Roman" w:hAnsi="Times New Roman" w:cs="Times New Roman"/>
          <w:sz w:val="24"/>
          <w:szCs w:val="24"/>
        </w:rPr>
        <w:t>nvesticijskog održavanje zgrade i prostorija, osiguranje, članarine i ostali rashodi i iz</w:t>
      </w:r>
      <w:r w:rsidR="00B04A9A">
        <w:rPr>
          <w:rFonts w:ascii="Times New Roman" w:hAnsi="Times New Roman" w:cs="Times New Roman"/>
          <w:sz w:val="24"/>
          <w:szCs w:val="24"/>
        </w:rPr>
        <w:t>daci povezani s redovnim radom š</w:t>
      </w:r>
      <w:r w:rsidR="00EC5DD4" w:rsidRPr="00EC5DD4">
        <w:rPr>
          <w:rFonts w:ascii="Times New Roman" w:hAnsi="Times New Roman" w:cs="Times New Roman"/>
          <w:sz w:val="24"/>
          <w:szCs w:val="24"/>
        </w:rPr>
        <w:t>kole.</w:t>
      </w:r>
    </w:p>
    <w:p w:rsidR="00EC5DD4" w:rsidRDefault="00EC5DD4" w:rsidP="00056F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5DD4">
        <w:rPr>
          <w:rFonts w:ascii="Times New Roman" w:hAnsi="Times New Roman" w:cs="Times New Roman"/>
          <w:sz w:val="24"/>
          <w:szCs w:val="24"/>
        </w:rPr>
        <w:t xml:space="preserve">Također pomoću ovih </w:t>
      </w:r>
      <w:r w:rsidR="008227A1">
        <w:rPr>
          <w:rFonts w:ascii="Times New Roman" w:hAnsi="Times New Roman" w:cs="Times New Roman"/>
          <w:sz w:val="24"/>
          <w:szCs w:val="24"/>
        </w:rPr>
        <w:t>aktivnosti</w:t>
      </w:r>
      <w:r w:rsidRPr="00EC5DD4">
        <w:rPr>
          <w:rFonts w:ascii="Times New Roman" w:hAnsi="Times New Roman" w:cs="Times New Roman"/>
          <w:sz w:val="24"/>
          <w:szCs w:val="24"/>
        </w:rPr>
        <w:t>, ostvaruju se i dugoročni ciljevi kao što su poboljšavanje u</w:t>
      </w:r>
      <w:r w:rsidR="00BA3E66">
        <w:rPr>
          <w:rFonts w:ascii="Times New Roman" w:hAnsi="Times New Roman" w:cs="Times New Roman"/>
          <w:sz w:val="24"/>
          <w:szCs w:val="24"/>
        </w:rPr>
        <w:t>vjeta rada u školskom prostoru</w:t>
      </w:r>
      <w:r w:rsidRPr="00EC5DD4">
        <w:rPr>
          <w:rFonts w:ascii="Times New Roman" w:hAnsi="Times New Roman" w:cs="Times New Roman"/>
          <w:sz w:val="24"/>
          <w:szCs w:val="24"/>
        </w:rPr>
        <w:t>, organiziranje učeničkih izleta, ekskurzija, natjecanja te ostalih izvannastavnih športskih i kulturnih manifestacija.</w:t>
      </w:r>
    </w:p>
    <w:p w:rsidR="00056FB4" w:rsidRDefault="00056FB4" w:rsidP="00056F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5DD4" w:rsidRPr="00EC5DD4" w:rsidRDefault="00EC5DD4" w:rsidP="00D0026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C5DD4">
        <w:rPr>
          <w:rFonts w:ascii="Times New Roman" w:hAnsi="Times New Roman" w:cs="Times New Roman"/>
          <w:b/>
          <w:sz w:val="20"/>
          <w:szCs w:val="20"/>
        </w:rPr>
        <w:t>ADMINISTRACIJA I UPRAVALJANJE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E3624E" w:rsidRPr="00EC5DD4" w:rsidTr="00EC5DD4">
        <w:trPr>
          <w:trHeight w:val="537"/>
          <w:jc w:val="center"/>
        </w:trPr>
        <w:tc>
          <w:tcPr>
            <w:tcW w:w="1510" w:type="dxa"/>
            <w:shd w:val="clear" w:color="auto" w:fill="BFBFBF" w:themeFill="background1" w:themeFillShade="BF"/>
            <w:vAlign w:val="center"/>
          </w:tcPr>
          <w:p w:rsidR="00E3624E" w:rsidRPr="00EC5DD4" w:rsidRDefault="00E3624E" w:rsidP="00E3624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DD4">
              <w:rPr>
                <w:rFonts w:ascii="Times New Roman" w:hAnsi="Times New Roman" w:cs="Times New Roman"/>
                <w:sz w:val="20"/>
                <w:szCs w:val="20"/>
              </w:rPr>
              <w:t>Program</w:t>
            </w:r>
          </w:p>
        </w:tc>
        <w:tc>
          <w:tcPr>
            <w:tcW w:w="1510" w:type="dxa"/>
            <w:shd w:val="clear" w:color="auto" w:fill="BFBFBF" w:themeFill="background1" w:themeFillShade="BF"/>
            <w:vAlign w:val="center"/>
          </w:tcPr>
          <w:p w:rsidR="00E3624E" w:rsidRPr="00EC5DD4" w:rsidRDefault="00E3624E" w:rsidP="00E3624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DD4">
              <w:rPr>
                <w:rFonts w:ascii="Times New Roman" w:hAnsi="Times New Roman" w:cs="Times New Roman"/>
                <w:sz w:val="20"/>
                <w:szCs w:val="20"/>
              </w:rPr>
              <w:t>Aktivnost</w:t>
            </w:r>
          </w:p>
        </w:tc>
        <w:tc>
          <w:tcPr>
            <w:tcW w:w="1510" w:type="dxa"/>
            <w:shd w:val="clear" w:color="auto" w:fill="BFBFBF" w:themeFill="background1" w:themeFillShade="BF"/>
            <w:vAlign w:val="center"/>
          </w:tcPr>
          <w:p w:rsidR="00E3624E" w:rsidRPr="00EC5DD4" w:rsidRDefault="00E3624E" w:rsidP="00E362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Izvorni plan/ rebalans 2024</w:t>
            </w:r>
          </w:p>
        </w:tc>
        <w:tc>
          <w:tcPr>
            <w:tcW w:w="1510" w:type="dxa"/>
            <w:shd w:val="clear" w:color="auto" w:fill="BFBFBF" w:themeFill="background1" w:themeFillShade="BF"/>
            <w:vAlign w:val="center"/>
          </w:tcPr>
          <w:p w:rsidR="00E3624E" w:rsidRPr="00EC5DD4" w:rsidRDefault="00E3624E" w:rsidP="00E362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Tekući plan 2024</w:t>
            </w:r>
          </w:p>
        </w:tc>
        <w:tc>
          <w:tcPr>
            <w:tcW w:w="1511" w:type="dxa"/>
            <w:shd w:val="clear" w:color="auto" w:fill="BFBFBF" w:themeFill="background1" w:themeFillShade="BF"/>
            <w:vAlign w:val="center"/>
          </w:tcPr>
          <w:p w:rsidR="00E3624E" w:rsidRPr="00EC5DD4" w:rsidRDefault="00E3624E" w:rsidP="00E362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Izvršenje plana 2024</w:t>
            </w:r>
          </w:p>
        </w:tc>
        <w:tc>
          <w:tcPr>
            <w:tcW w:w="1511" w:type="dxa"/>
            <w:shd w:val="clear" w:color="auto" w:fill="BFBFBF" w:themeFill="background1" w:themeFillShade="BF"/>
            <w:vAlign w:val="center"/>
          </w:tcPr>
          <w:p w:rsidR="00E3624E" w:rsidRPr="00EC5DD4" w:rsidRDefault="00E3624E" w:rsidP="00E3624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DD4">
              <w:rPr>
                <w:rFonts w:ascii="Times New Roman" w:hAnsi="Times New Roman" w:cs="Times New Roman"/>
                <w:sz w:val="20"/>
                <w:szCs w:val="20"/>
              </w:rPr>
              <w:t xml:space="preserve">Indeks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izvršenja plana 2024</w:t>
            </w:r>
          </w:p>
        </w:tc>
      </w:tr>
      <w:tr w:rsidR="00EC5DD4" w:rsidRPr="00EC5DD4" w:rsidTr="00EC5DD4">
        <w:trPr>
          <w:trHeight w:val="537"/>
          <w:jc w:val="center"/>
        </w:trPr>
        <w:tc>
          <w:tcPr>
            <w:tcW w:w="1510" w:type="dxa"/>
            <w:vAlign w:val="center"/>
          </w:tcPr>
          <w:p w:rsidR="00EC5DD4" w:rsidRPr="00EC5DD4" w:rsidRDefault="00EC5DD4" w:rsidP="00D0026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DD4">
              <w:rPr>
                <w:rFonts w:ascii="Times New Roman" w:hAnsi="Times New Roman" w:cs="Times New Roman"/>
                <w:sz w:val="20"/>
                <w:szCs w:val="20"/>
              </w:rPr>
              <w:t>2204</w:t>
            </w:r>
          </w:p>
        </w:tc>
        <w:tc>
          <w:tcPr>
            <w:tcW w:w="1510" w:type="dxa"/>
            <w:vAlign w:val="center"/>
          </w:tcPr>
          <w:p w:rsidR="00EC5DD4" w:rsidRPr="00EC5DD4" w:rsidRDefault="00EC5DD4" w:rsidP="00D0026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DD4">
              <w:rPr>
                <w:rFonts w:ascii="Times New Roman" w:hAnsi="Times New Roman" w:cs="Times New Roman"/>
                <w:sz w:val="20"/>
                <w:szCs w:val="20"/>
              </w:rPr>
              <w:t>A2204 – 07</w:t>
            </w:r>
          </w:p>
        </w:tc>
        <w:tc>
          <w:tcPr>
            <w:tcW w:w="1510" w:type="dxa"/>
            <w:vAlign w:val="center"/>
          </w:tcPr>
          <w:p w:rsidR="00EC5DD4" w:rsidRPr="00EC5DD4" w:rsidRDefault="00BA3E66" w:rsidP="00BA3E6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1.991.700,00</w:t>
            </w:r>
          </w:p>
        </w:tc>
        <w:tc>
          <w:tcPr>
            <w:tcW w:w="1510" w:type="dxa"/>
            <w:vAlign w:val="center"/>
          </w:tcPr>
          <w:p w:rsidR="00EC5DD4" w:rsidRPr="00EC5DD4" w:rsidRDefault="00BA3E66" w:rsidP="00BA3E6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1.991.700,00</w:t>
            </w:r>
          </w:p>
        </w:tc>
        <w:tc>
          <w:tcPr>
            <w:tcW w:w="1511" w:type="dxa"/>
            <w:vAlign w:val="center"/>
          </w:tcPr>
          <w:p w:rsidR="00EC5DD4" w:rsidRPr="00EC5DD4" w:rsidRDefault="00BA3E66" w:rsidP="00BA3E6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1.976.878,40</w:t>
            </w:r>
          </w:p>
        </w:tc>
        <w:tc>
          <w:tcPr>
            <w:tcW w:w="1511" w:type="dxa"/>
            <w:vAlign w:val="center"/>
          </w:tcPr>
          <w:p w:rsidR="00EC5DD4" w:rsidRPr="00EC5DD4" w:rsidRDefault="00BA3E66" w:rsidP="00D0026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99,26</w:t>
            </w:r>
          </w:p>
        </w:tc>
      </w:tr>
    </w:tbl>
    <w:p w:rsidR="00CC3536" w:rsidRDefault="00CC3536" w:rsidP="00056F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5DD4" w:rsidRDefault="00EC5DD4" w:rsidP="00056F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5DD4">
        <w:rPr>
          <w:rFonts w:ascii="Times New Roman" w:hAnsi="Times New Roman" w:cs="Times New Roman"/>
          <w:sz w:val="24"/>
          <w:szCs w:val="24"/>
        </w:rPr>
        <w:t xml:space="preserve">Pod </w:t>
      </w:r>
      <w:r w:rsidR="008227A1">
        <w:rPr>
          <w:rFonts w:ascii="Times New Roman" w:hAnsi="Times New Roman" w:cs="Times New Roman"/>
          <w:sz w:val="24"/>
          <w:szCs w:val="24"/>
        </w:rPr>
        <w:t>aktivnost</w:t>
      </w:r>
      <w:r w:rsidRPr="00EC5DD4">
        <w:rPr>
          <w:rFonts w:ascii="Times New Roman" w:hAnsi="Times New Roman" w:cs="Times New Roman"/>
          <w:sz w:val="24"/>
          <w:szCs w:val="24"/>
        </w:rPr>
        <w:t xml:space="preserve"> Administracija i upravljanje nalaze se sredstva za podmir</w:t>
      </w:r>
      <w:r w:rsidR="00B04A9A">
        <w:rPr>
          <w:rFonts w:ascii="Times New Roman" w:hAnsi="Times New Roman" w:cs="Times New Roman"/>
          <w:sz w:val="24"/>
          <w:szCs w:val="24"/>
        </w:rPr>
        <w:t>enje rashode plaća zaposlenika š</w:t>
      </w:r>
      <w:r w:rsidRPr="00EC5DD4">
        <w:rPr>
          <w:rFonts w:ascii="Times New Roman" w:hAnsi="Times New Roman" w:cs="Times New Roman"/>
          <w:sz w:val="24"/>
          <w:szCs w:val="24"/>
        </w:rPr>
        <w:t xml:space="preserve">kole, doprinosi iz plaće, rashodi za materijalna prava koja zaposlenici imaju prema Kolektivnom ugovoru te naknada za nezapošljavanje osoba s invaliditetom. </w:t>
      </w:r>
    </w:p>
    <w:p w:rsidR="00056FB4" w:rsidRPr="00EC5DD4" w:rsidRDefault="00056FB4" w:rsidP="00056F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5DD4" w:rsidRDefault="00EC5DD4" w:rsidP="00D00264">
      <w:pPr>
        <w:pStyle w:val="Odlomakpopisa"/>
        <w:numPr>
          <w:ilvl w:val="2"/>
          <w:numId w:val="7"/>
        </w:num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Program 2205 – srednje školstvo – iznad standarda</w:t>
      </w:r>
    </w:p>
    <w:p w:rsidR="00B04A9A" w:rsidRDefault="00B04A9A" w:rsidP="00D00264">
      <w:p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303181" w:rsidRPr="00EC5DD4" w:rsidRDefault="00303181" w:rsidP="00D0026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JAVNE POTREBE, PODIZANJE KVALITETE I STANDARDA U ŠKOLSTVU, NATJECANJA I SMOTRE, PROJEKT E-ŠKOLE,</w:t>
      </w:r>
      <w:r w:rsidR="00BA3E66">
        <w:rPr>
          <w:rFonts w:ascii="Times New Roman" w:hAnsi="Times New Roman" w:cs="Times New Roman"/>
          <w:b/>
          <w:sz w:val="20"/>
          <w:szCs w:val="20"/>
        </w:rPr>
        <w:t xml:space="preserve"> PROJEKTNA DOKUME</w:t>
      </w:r>
      <w:r w:rsidR="002A4987">
        <w:rPr>
          <w:rFonts w:ascii="Times New Roman" w:hAnsi="Times New Roman" w:cs="Times New Roman"/>
          <w:b/>
          <w:sz w:val="20"/>
          <w:szCs w:val="20"/>
        </w:rPr>
        <w:t>TACIJA,</w:t>
      </w:r>
      <w:r>
        <w:rPr>
          <w:rFonts w:ascii="Times New Roman" w:hAnsi="Times New Roman" w:cs="Times New Roman"/>
          <w:b/>
          <w:sz w:val="20"/>
          <w:szCs w:val="20"/>
        </w:rPr>
        <w:t xml:space="preserve"> ZALIHE MENSTRUALNIH HIGIJENSKIH POTREPŠTINA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E3624E" w:rsidRPr="00EC5DD4" w:rsidTr="00FB3772">
        <w:trPr>
          <w:trHeight w:val="537"/>
          <w:jc w:val="center"/>
        </w:trPr>
        <w:tc>
          <w:tcPr>
            <w:tcW w:w="1510" w:type="dxa"/>
            <w:shd w:val="clear" w:color="auto" w:fill="BFBFBF" w:themeFill="background1" w:themeFillShade="BF"/>
            <w:vAlign w:val="center"/>
          </w:tcPr>
          <w:p w:rsidR="00E3624E" w:rsidRPr="00EC5DD4" w:rsidRDefault="00E3624E" w:rsidP="00E3624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DD4">
              <w:rPr>
                <w:rFonts w:ascii="Times New Roman" w:hAnsi="Times New Roman" w:cs="Times New Roman"/>
                <w:sz w:val="20"/>
                <w:szCs w:val="20"/>
              </w:rPr>
              <w:t>Program</w:t>
            </w:r>
          </w:p>
        </w:tc>
        <w:tc>
          <w:tcPr>
            <w:tcW w:w="1510" w:type="dxa"/>
            <w:shd w:val="clear" w:color="auto" w:fill="BFBFBF" w:themeFill="background1" w:themeFillShade="BF"/>
            <w:vAlign w:val="center"/>
          </w:tcPr>
          <w:p w:rsidR="00E3624E" w:rsidRPr="00EC5DD4" w:rsidRDefault="00E3624E" w:rsidP="00E3624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DD4">
              <w:rPr>
                <w:rFonts w:ascii="Times New Roman" w:hAnsi="Times New Roman" w:cs="Times New Roman"/>
                <w:sz w:val="20"/>
                <w:szCs w:val="20"/>
              </w:rPr>
              <w:t>Aktivnost</w:t>
            </w:r>
          </w:p>
        </w:tc>
        <w:tc>
          <w:tcPr>
            <w:tcW w:w="1510" w:type="dxa"/>
            <w:shd w:val="clear" w:color="auto" w:fill="BFBFBF" w:themeFill="background1" w:themeFillShade="BF"/>
            <w:vAlign w:val="center"/>
          </w:tcPr>
          <w:p w:rsidR="00E3624E" w:rsidRPr="00EC5DD4" w:rsidRDefault="00E3624E" w:rsidP="00E362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Izvorni plan/ rebalans 2024</w:t>
            </w:r>
          </w:p>
        </w:tc>
        <w:tc>
          <w:tcPr>
            <w:tcW w:w="1510" w:type="dxa"/>
            <w:shd w:val="clear" w:color="auto" w:fill="BFBFBF" w:themeFill="background1" w:themeFillShade="BF"/>
            <w:vAlign w:val="center"/>
          </w:tcPr>
          <w:p w:rsidR="00E3624E" w:rsidRPr="00EC5DD4" w:rsidRDefault="00E3624E" w:rsidP="00E362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Tekući plan 2024</w:t>
            </w:r>
          </w:p>
        </w:tc>
        <w:tc>
          <w:tcPr>
            <w:tcW w:w="1511" w:type="dxa"/>
            <w:shd w:val="clear" w:color="auto" w:fill="BFBFBF" w:themeFill="background1" w:themeFillShade="BF"/>
            <w:vAlign w:val="center"/>
          </w:tcPr>
          <w:p w:rsidR="00E3624E" w:rsidRPr="00EC5DD4" w:rsidRDefault="00E3624E" w:rsidP="00E362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Izvršenje plana 2024</w:t>
            </w:r>
          </w:p>
        </w:tc>
        <w:tc>
          <w:tcPr>
            <w:tcW w:w="1511" w:type="dxa"/>
            <w:shd w:val="clear" w:color="auto" w:fill="BFBFBF" w:themeFill="background1" w:themeFillShade="BF"/>
            <w:vAlign w:val="center"/>
          </w:tcPr>
          <w:p w:rsidR="00E3624E" w:rsidRPr="00EC5DD4" w:rsidRDefault="00E3624E" w:rsidP="00E3624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DD4">
              <w:rPr>
                <w:rFonts w:ascii="Times New Roman" w:hAnsi="Times New Roman" w:cs="Times New Roman"/>
                <w:sz w:val="20"/>
                <w:szCs w:val="20"/>
              </w:rPr>
              <w:t xml:space="preserve">Indeks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izvršenja plana 2024</w:t>
            </w:r>
          </w:p>
        </w:tc>
      </w:tr>
      <w:tr w:rsidR="00303181" w:rsidRPr="00EC5DD4" w:rsidTr="00FB3772">
        <w:trPr>
          <w:trHeight w:val="537"/>
          <w:jc w:val="center"/>
        </w:trPr>
        <w:tc>
          <w:tcPr>
            <w:tcW w:w="1510" w:type="dxa"/>
            <w:vAlign w:val="center"/>
          </w:tcPr>
          <w:p w:rsidR="00303181" w:rsidRPr="00EC5DD4" w:rsidRDefault="00303181" w:rsidP="00D0026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DD4">
              <w:rPr>
                <w:rFonts w:ascii="Times New Roman" w:hAnsi="Times New Roman" w:cs="Times New Roman"/>
                <w:sz w:val="20"/>
                <w:szCs w:val="20"/>
              </w:rPr>
              <w:t>2205</w:t>
            </w:r>
          </w:p>
        </w:tc>
        <w:tc>
          <w:tcPr>
            <w:tcW w:w="1510" w:type="dxa"/>
            <w:vAlign w:val="center"/>
          </w:tcPr>
          <w:p w:rsidR="00303181" w:rsidRPr="00EC5DD4" w:rsidRDefault="00303181" w:rsidP="00D0026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DD4">
              <w:rPr>
                <w:rFonts w:ascii="Times New Roman" w:hAnsi="Times New Roman" w:cs="Times New Roman"/>
                <w:sz w:val="20"/>
                <w:szCs w:val="20"/>
              </w:rPr>
              <w:t>A2205 – 01</w:t>
            </w:r>
          </w:p>
          <w:p w:rsidR="00303181" w:rsidRPr="00EC5DD4" w:rsidRDefault="00303181" w:rsidP="00D0026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DD4">
              <w:rPr>
                <w:rFonts w:ascii="Times New Roman" w:hAnsi="Times New Roman" w:cs="Times New Roman"/>
                <w:sz w:val="20"/>
                <w:szCs w:val="20"/>
              </w:rPr>
              <w:t>A2205 – 12</w:t>
            </w:r>
          </w:p>
          <w:p w:rsidR="00303181" w:rsidRPr="00EC5DD4" w:rsidRDefault="00303181" w:rsidP="00D0026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A2205 – 22</w:t>
            </w:r>
          </w:p>
          <w:p w:rsidR="00303181" w:rsidRDefault="00303181" w:rsidP="00D0026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DD4">
              <w:rPr>
                <w:rFonts w:ascii="Times New Roman" w:hAnsi="Times New Roman" w:cs="Times New Roman"/>
                <w:sz w:val="20"/>
                <w:szCs w:val="20"/>
              </w:rPr>
              <w:t xml:space="preserve">A2205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  <w:p w:rsidR="002A4987" w:rsidRDefault="002A4987" w:rsidP="00D0026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T2205 – 35 </w:t>
            </w:r>
          </w:p>
          <w:p w:rsidR="00303181" w:rsidRPr="00EC5DD4" w:rsidRDefault="00303181" w:rsidP="00D0026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A2205 – 37 </w:t>
            </w:r>
          </w:p>
        </w:tc>
        <w:tc>
          <w:tcPr>
            <w:tcW w:w="1510" w:type="dxa"/>
            <w:vAlign w:val="center"/>
          </w:tcPr>
          <w:p w:rsidR="00303181" w:rsidRPr="00EC5DD4" w:rsidRDefault="00907B66" w:rsidP="00D0026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63.836,49</w:t>
            </w:r>
          </w:p>
        </w:tc>
        <w:tc>
          <w:tcPr>
            <w:tcW w:w="1510" w:type="dxa"/>
            <w:vAlign w:val="center"/>
          </w:tcPr>
          <w:p w:rsidR="00303181" w:rsidRPr="00EC5DD4" w:rsidRDefault="00907B66" w:rsidP="00D0026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72.026,28</w:t>
            </w:r>
          </w:p>
        </w:tc>
        <w:tc>
          <w:tcPr>
            <w:tcW w:w="1511" w:type="dxa"/>
            <w:vAlign w:val="center"/>
          </w:tcPr>
          <w:p w:rsidR="00303181" w:rsidRPr="00EC5DD4" w:rsidRDefault="00907B66" w:rsidP="00D0026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64.627,19</w:t>
            </w:r>
          </w:p>
        </w:tc>
        <w:tc>
          <w:tcPr>
            <w:tcW w:w="1511" w:type="dxa"/>
            <w:vAlign w:val="center"/>
          </w:tcPr>
          <w:p w:rsidR="00303181" w:rsidRPr="00EC5DD4" w:rsidRDefault="00907B66" w:rsidP="00D0026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89,73</w:t>
            </w:r>
          </w:p>
        </w:tc>
      </w:tr>
    </w:tbl>
    <w:p w:rsidR="00CC3536" w:rsidRDefault="00CC3536" w:rsidP="00056F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6FB4" w:rsidRDefault="00303181" w:rsidP="00056F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5DD4">
        <w:rPr>
          <w:rFonts w:ascii="Times New Roman" w:hAnsi="Times New Roman" w:cs="Times New Roman"/>
          <w:sz w:val="24"/>
          <w:szCs w:val="24"/>
        </w:rPr>
        <w:t>Pod program</w:t>
      </w:r>
      <w:r w:rsidR="00900D04">
        <w:rPr>
          <w:rFonts w:ascii="Times New Roman" w:hAnsi="Times New Roman" w:cs="Times New Roman"/>
          <w:sz w:val="24"/>
          <w:szCs w:val="24"/>
        </w:rPr>
        <w:t>om</w:t>
      </w:r>
      <w:r w:rsidRPr="00EC5DD4">
        <w:rPr>
          <w:rFonts w:ascii="Times New Roman" w:hAnsi="Times New Roman" w:cs="Times New Roman"/>
          <w:sz w:val="24"/>
          <w:szCs w:val="24"/>
        </w:rPr>
        <w:t xml:space="preserve"> </w:t>
      </w:r>
      <w:r w:rsidR="008227A1">
        <w:rPr>
          <w:rFonts w:ascii="Times New Roman" w:hAnsi="Times New Roman" w:cs="Times New Roman"/>
          <w:sz w:val="24"/>
          <w:szCs w:val="24"/>
        </w:rPr>
        <w:t>srednje školstvo – iznad standard</w:t>
      </w:r>
      <w:r w:rsidRPr="00EC5DD4">
        <w:rPr>
          <w:rFonts w:ascii="Times New Roman" w:hAnsi="Times New Roman" w:cs="Times New Roman"/>
          <w:sz w:val="24"/>
          <w:szCs w:val="24"/>
        </w:rPr>
        <w:t xml:space="preserve"> </w:t>
      </w:r>
      <w:r w:rsidR="00900D04">
        <w:rPr>
          <w:rFonts w:ascii="Times New Roman" w:hAnsi="Times New Roman" w:cs="Times New Roman"/>
          <w:sz w:val="24"/>
          <w:szCs w:val="24"/>
        </w:rPr>
        <w:t xml:space="preserve">nalaze se </w:t>
      </w:r>
      <w:r w:rsidRPr="00EC5DD4">
        <w:rPr>
          <w:rFonts w:ascii="Times New Roman" w:hAnsi="Times New Roman" w:cs="Times New Roman"/>
          <w:sz w:val="24"/>
          <w:szCs w:val="24"/>
        </w:rPr>
        <w:t xml:space="preserve">sredstva za podmirenje rashoda </w:t>
      </w:r>
      <w:r w:rsidR="00900D04">
        <w:rPr>
          <w:rFonts w:ascii="Times New Roman" w:hAnsi="Times New Roman" w:cs="Times New Roman"/>
          <w:sz w:val="24"/>
          <w:szCs w:val="24"/>
        </w:rPr>
        <w:t xml:space="preserve">za aktivnosti </w:t>
      </w:r>
      <w:r w:rsidRPr="00EC5DD4">
        <w:rPr>
          <w:rFonts w:ascii="Times New Roman" w:hAnsi="Times New Roman" w:cs="Times New Roman"/>
          <w:sz w:val="24"/>
          <w:szCs w:val="24"/>
        </w:rPr>
        <w:t>javnih potreba (</w:t>
      </w:r>
      <w:r w:rsidR="003A4EE7">
        <w:rPr>
          <w:rFonts w:ascii="Times New Roman" w:hAnsi="Times New Roman" w:cs="Times New Roman"/>
          <w:sz w:val="24"/>
          <w:szCs w:val="24"/>
        </w:rPr>
        <w:t>Jedimo zdravo!</w:t>
      </w:r>
      <w:r w:rsidR="00FE716E">
        <w:rPr>
          <w:rFonts w:ascii="Times New Roman" w:hAnsi="Times New Roman" w:cs="Times New Roman"/>
          <w:sz w:val="24"/>
          <w:szCs w:val="24"/>
        </w:rPr>
        <w:t xml:space="preserve">, </w:t>
      </w:r>
      <w:r w:rsidR="003A4EE7" w:rsidRPr="003A4EE7">
        <w:rPr>
          <w:rFonts w:ascii="Times New Roman" w:hAnsi="Times New Roman" w:cs="Times New Roman"/>
          <w:sz w:val="24"/>
          <w:szCs w:val="24"/>
        </w:rPr>
        <w:t>Sa(n)</w:t>
      </w:r>
      <w:proofErr w:type="spellStart"/>
      <w:r w:rsidR="003A4EE7" w:rsidRPr="003A4EE7">
        <w:rPr>
          <w:rFonts w:ascii="Times New Roman" w:hAnsi="Times New Roman" w:cs="Times New Roman"/>
          <w:sz w:val="24"/>
          <w:szCs w:val="24"/>
        </w:rPr>
        <w:t>jam</w:t>
      </w:r>
      <w:proofErr w:type="spellEnd"/>
      <w:r w:rsidR="003A4EE7" w:rsidRPr="003A4EE7">
        <w:rPr>
          <w:rFonts w:ascii="Times New Roman" w:hAnsi="Times New Roman" w:cs="Times New Roman"/>
          <w:sz w:val="24"/>
          <w:szCs w:val="24"/>
        </w:rPr>
        <w:t xml:space="preserve"> knjige u Istri, Aleja glagoljaša</w:t>
      </w:r>
      <w:r w:rsidR="00FE716E">
        <w:rPr>
          <w:rFonts w:ascii="Times New Roman" w:hAnsi="Times New Roman" w:cs="Times New Roman"/>
          <w:sz w:val="24"/>
          <w:szCs w:val="24"/>
        </w:rPr>
        <w:t xml:space="preserve">, </w:t>
      </w:r>
      <w:r w:rsidR="003A4EE7" w:rsidRPr="003A4EE7">
        <w:rPr>
          <w:rFonts w:ascii="Times New Roman" w:hAnsi="Times New Roman" w:cs="Times New Roman"/>
          <w:sz w:val="24"/>
          <w:szCs w:val="24"/>
        </w:rPr>
        <w:t>Upoznajmo najstariji hrvatski kraljevski grad</w:t>
      </w:r>
      <w:r w:rsidR="008047CF">
        <w:rPr>
          <w:rFonts w:ascii="Times New Roman" w:hAnsi="Times New Roman" w:cs="Times New Roman"/>
          <w:sz w:val="24"/>
          <w:szCs w:val="24"/>
        </w:rPr>
        <w:t>)</w:t>
      </w:r>
      <w:r w:rsidRPr="00EC5DD4">
        <w:rPr>
          <w:rFonts w:ascii="Times New Roman" w:hAnsi="Times New Roman" w:cs="Times New Roman"/>
          <w:sz w:val="24"/>
          <w:szCs w:val="24"/>
        </w:rPr>
        <w:t xml:space="preserve">, </w:t>
      </w:r>
      <w:r w:rsidR="00FE716E">
        <w:rPr>
          <w:rFonts w:ascii="Times New Roman" w:hAnsi="Times New Roman" w:cs="Times New Roman"/>
          <w:sz w:val="24"/>
          <w:szCs w:val="24"/>
        </w:rPr>
        <w:t xml:space="preserve">E-tehničar, </w:t>
      </w:r>
      <w:r w:rsidRPr="00EC5DD4">
        <w:rPr>
          <w:rFonts w:ascii="Times New Roman" w:hAnsi="Times New Roman" w:cs="Times New Roman"/>
          <w:sz w:val="24"/>
          <w:szCs w:val="24"/>
        </w:rPr>
        <w:t xml:space="preserve">uredski namještaj, </w:t>
      </w:r>
      <w:r w:rsidR="003A4EE7">
        <w:rPr>
          <w:rFonts w:ascii="Times New Roman" w:hAnsi="Times New Roman" w:cs="Times New Roman"/>
          <w:sz w:val="24"/>
          <w:szCs w:val="24"/>
        </w:rPr>
        <w:t>sudske pristojbe</w:t>
      </w:r>
      <w:r w:rsidRPr="00EC5DD4">
        <w:rPr>
          <w:rFonts w:ascii="Times New Roman" w:hAnsi="Times New Roman" w:cs="Times New Roman"/>
          <w:sz w:val="24"/>
          <w:szCs w:val="24"/>
        </w:rPr>
        <w:t xml:space="preserve">, </w:t>
      </w:r>
      <w:r w:rsidR="00900D04">
        <w:rPr>
          <w:rFonts w:ascii="Times New Roman" w:hAnsi="Times New Roman" w:cs="Times New Roman"/>
          <w:sz w:val="24"/>
          <w:szCs w:val="24"/>
        </w:rPr>
        <w:t>troškove održavanja natjecanja i smotri u školi</w:t>
      </w:r>
      <w:r w:rsidR="003A4EE7">
        <w:rPr>
          <w:rFonts w:ascii="Times New Roman" w:hAnsi="Times New Roman" w:cs="Times New Roman"/>
          <w:sz w:val="24"/>
          <w:szCs w:val="24"/>
        </w:rPr>
        <w:t>, izrada energetskog certifikata</w:t>
      </w:r>
      <w:r w:rsidR="00900D04">
        <w:rPr>
          <w:rFonts w:ascii="Times New Roman" w:hAnsi="Times New Roman" w:cs="Times New Roman"/>
          <w:sz w:val="24"/>
          <w:szCs w:val="24"/>
        </w:rPr>
        <w:t xml:space="preserve"> te kupnje zalihe </w:t>
      </w:r>
      <w:r w:rsidR="00900D04" w:rsidRPr="006E286E">
        <w:rPr>
          <w:rFonts w:ascii="Times New Roman" w:hAnsi="Times New Roman" w:cs="Times New Roman"/>
          <w:bCs/>
          <w:sz w:val="24"/>
          <w:szCs w:val="24"/>
        </w:rPr>
        <w:t xml:space="preserve">menstrualnih higijenskih potrepština od </w:t>
      </w:r>
      <w:r w:rsidR="00900D04" w:rsidRPr="006E286E">
        <w:rPr>
          <w:rFonts w:ascii="Times New Roman" w:hAnsi="Times New Roman" w:cs="Times New Roman"/>
          <w:sz w:val="24"/>
          <w:szCs w:val="24"/>
        </w:rPr>
        <w:t>Ministarstva rada, mirovinskog sustava, obitelji i socijalne</w:t>
      </w:r>
      <w:r w:rsidR="00056FB4">
        <w:rPr>
          <w:rFonts w:ascii="Times New Roman" w:hAnsi="Times New Roman" w:cs="Times New Roman"/>
          <w:sz w:val="24"/>
          <w:szCs w:val="24"/>
        </w:rPr>
        <w:t xml:space="preserve"> </w:t>
      </w:r>
      <w:r w:rsidR="00900D04" w:rsidRPr="006E286E">
        <w:rPr>
          <w:rFonts w:ascii="Times New Roman" w:hAnsi="Times New Roman" w:cs="Times New Roman"/>
          <w:sz w:val="24"/>
          <w:szCs w:val="24"/>
        </w:rPr>
        <w:t>politike</w:t>
      </w:r>
      <w:r w:rsidR="00900D04">
        <w:rPr>
          <w:rFonts w:ascii="Times New Roman" w:hAnsi="Times New Roman" w:cs="Times New Roman"/>
          <w:sz w:val="24"/>
          <w:szCs w:val="24"/>
        </w:rPr>
        <w:t>.</w:t>
      </w:r>
      <w:r w:rsidR="003A4E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0A0A" w:rsidRDefault="00740A0A" w:rsidP="00CC35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3181" w:rsidRDefault="00303181" w:rsidP="00CC35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5DD4">
        <w:rPr>
          <w:rFonts w:ascii="Times New Roman" w:hAnsi="Times New Roman" w:cs="Times New Roman"/>
          <w:sz w:val="24"/>
          <w:szCs w:val="24"/>
        </w:rPr>
        <w:t>Planirane su tekuće pomoći iz Državnog proračuna, odnosno pomoći iz Ministarstva znano</w:t>
      </w:r>
      <w:r w:rsidR="003A4EE7">
        <w:rPr>
          <w:rFonts w:ascii="Times New Roman" w:hAnsi="Times New Roman" w:cs="Times New Roman"/>
          <w:sz w:val="24"/>
          <w:szCs w:val="24"/>
        </w:rPr>
        <w:t>sti,</w:t>
      </w:r>
      <w:r w:rsidRPr="00EC5DD4">
        <w:rPr>
          <w:rFonts w:ascii="Times New Roman" w:hAnsi="Times New Roman" w:cs="Times New Roman"/>
          <w:sz w:val="24"/>
          <w:szCs w:val="24"/>
        </w:rPr>
        <w:t xml:space="preserve"> obrazovanja</w:t>
      </w:r>
      <w:r w:rsidR="003A4EE7">
        <w:rPr>
          <w:rFonts w:ascii="Times New Roman" w:hAnsi="Times New Roman" w:cs="Times New Roman"/>
          <w:sz w:val="24"/>
          <w:szCs w:val="24"/>
        </w:rPr>
        <w:t xml:space="preserve"> i mladih</w:t>
      </w:r>
      <w:r w:rsidRPr="00EC5DD4">
        <w:rPr>
          <w:rFonts w:ascii="Times New Roman" w:hAnsi="Times New Roman" w:cs="Times New Roman"/>
          <w:sz w:val="24"/>
          <w:szCs w:val="24"/>
        </w:rPr>
        <w:t xml:space="preserve">, na temelju uplata iz prethodnih godina, a za primjerice besplatne udžbenike učenicima slabijeg </w:t>
      </w:r>
      <w:proofErr w:type="spellStart"/>
      <w:r w:rsidRPr="00EC5DD4">
        <w:rPr>
          <w:rFonts w:ascii="Times New Roman" w:hAnsi="Times New Roman" w:cs="Times New Roman"/>
          <w:sz w:val="24"/>
          <w:szCs w:val="24"/>
        </w:rPr>
        <w:t>socio</w:t>
      </w:r>
      <w:proofErr w:type="spellEnd"/>
      <w:r w:rsidRPr="00EC5DD4">
        <w:rPr>
          <w:rFonts w:ascii="Times New Roman" w:hAnsi="Times New Roman" w:cs="Times New Roman"/>
          <w:sz w:val="24"/>
          <w:szCs w:val="24"/>
        </w:rPr>
        <w:t xml:space="preserve">-ekonomskog statusa, naknadu za prijevoz učenicima s posebnim potreba, novčana sredstva za opremanje knjižnica (lektire, stručna i nastavna literatura) i drugo. </w:t>
      </w:r>
    </w:p>
    <w:p w:rsidR="00CC3536" w:rsidRDefault="00CC3536" w:rsidP="00CC35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3536" w:rsidRDefault="00CC3536" w:rsidP="00CC35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3536" w:rsidRDefault="00CC3536" w:rsidP="00CC35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3536" w:rsidRDefault="00CC3536" w:rsidP="00CC35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5DD4" w:rsidRDefault="00EC5DD4" w:rsidP="00D00264">
      <w:pPr>
        <w:pStyle w:val="Odlomakpopisa"/>
        <w:numPr>
          <w:ilvl w:val="2"/>
          <w:numId w:val="7"/>
        </w:num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Program 4301 – razvojni projekti EU</w:t>
      </w:r>
    </w:p>
    <w:p w:rsidR="00FE716E" w:rsidRDefault="00FE716E" w:rsidP="00D00264">
      <w:pPr>
        <w:spacing w:after="0"/>
        <w:ind w:left="1224" w:firstLine="192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Program 4306 – Nacionalni Eu projekti</w:t>
      </w:r>
    </w:p>
    <w:p w:rsidR="00CC3536" w:rsidRPr="00FE716E" w:rsidRDefault="00CC3536" w:rsidP="00D00264">
      <w:pPr>
        <w:spacing w:after="0"/>
        <w:ind w:left="1224" w:firstLine="192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900D04" w:rsidRPr="00EC5DD4" w:rsidRDefault="00900D04" w:rsidP="00D0026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C5DD4">
        <w:rPr>
          <w:rFonts w:ascii="Times New Roman" w:hAnsi="Times New Roman" w:cs="Times New Roman"/>
          <w:b/>
          <w:sz w:val="20"/>
          <w:szCs w:val="20"/>
        </w:rPr>
        <w:t>PROJEKT POMOĆNICI U NASTAVI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E3624E" w:rsidRPr="00EC5DD4" w:rsidTr="00FB3772">
        <w:trPr>
          <w:trHeight w:val="537"/>
          <w:jc w:val="center"/>
        </w:trPr>
        <w:tc>
          <w:tcPr>
            <w:tcW w:w="1510" w:type="dxa"/>
            <w:shd w:val="clear" w:color="auto" w:fill="BFBFBF" w:themeFill="background1" w:themeFillShade="BF"/>
            <w:vAlign w:val="center"/>
          </w:tcPr>
          <w:p w:rsidR="00E3624E" w:rsidRPr="00EC5DD4" w:rsidRDefault="00E3624E" w:rsidP="00E3624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DD4">
              <w:rPr>
                <w:rFonts w:ascii="Times New Roman" w:hAnsi="Times New Roman" w:cs="Times New Roman"/>
                <w:sz w:val="20"/>
                <w:szCs w:val="20"/>
              </w:rPr>
              <w:t>Program</w:t>
            </w:r>
          </w:p>
        </w:tc>
        <w:tc>
          <w:tcPr>
            <w:tcW w:w="1510" w:type="dxa"/>
            <w:shd w:val="clear" w:color="auto" w:fill="BFBFBF" w:themeFill="background1" w:themeFillShade="BF"/>
            <w:vAlign w:val="center"/>
          </w:tcPr>
          <w:p w:rsidR="00E3624E" w:rsidRPr="00EC5DD4" w:rsidRDefault="00E3624E" w:rsidP="00E3624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DD4">
              <w:rPr>
                <w:rFonts w:ascii="Times New Roman" w:hAnsi="Times New Roman" w:cs="Times New Roman"/>
                <w:sz w:val="20"/>
                <w:szCs w:val="20"/>
              </w:rPr>
              <w:t>Aktivnost</w:t>
            </w:r>
          </w:p>
        </w:tc>
        <w:tc>
          <w:tcPr>
            <w:tcW w:w="1510" w:type="dxa"/>
            <w:shd w:val="clear" w:color="auto" w:fill="BFBFBF" w:themeFill="background1" w:themeFillShade="BF"/>
            <w:vAlign w:val="center"/>
          </w:tcPr>
          <w:p w:rsidR="00E3624E" w:rsidRPr="00EC5DD4" w:rsidRDefault="00E3624E" w:rsidP="00E362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Izvorni plan/ rebalans 2024</w:t>
            </w:r>
          </w:p>
        </w:tc>
        <w:tc>
          <w:tcPr>
            <w:tcW w:w="1510" w:type="dxa"/>
            <w:shd w:val="clear" w:color="auto" w:fill="BFBFBF" w:themeFill="background1" w:themeFillShade="BF"/>
            <w:vAlign w:val="center"/>
          </w:tcPr>
          <w:p w:rsidR="00E3624E" w:rsidRPr="00EC5DD4" w:rsidRDefault="00E3624E" w:rsidP="00E362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Tekući plan 2024</w:t>
            </w:r>
          </w:p>
        </w:tc>
        <w:tc>
          <w:tcPr>
            <w:tcW w:w="1511" w:type="dxa"/>
            <w:shd w:val="clear" w:color="auto" w:fill="BFBFBF" w:themeFill="background1" w:themeFillShade="BF"/>
            <w:vAlign w:val="center"/>
          </w:tcPr>
          <w:p w:rsidR="00E3624E" w:rsidRPr="00EC5DD4" w:rsidRDefault="00E3624E" w:rsidP="00E362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Izvršenje plana 2024</w:t>
            </w:r>
          </w:p>
        </w:tc>
        <w:tc>
          <w:tcPr>
            <w:tcW w:w="1511" w:type="dxa"/>
            <w:shd w:val="clear" w:color="auto" w:fill="BFBFBF" w:themeFill="background1" w:themeFillShade="BF"/>
            <w:vAlign w:val="center"/>
          </w:tcPr>
          <w:p w:rsidR="00E3624E" w:rsidRPr="00EC5DD4" w:rsidRDefault="00E3624E" w:rsidP="00E3624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DD4">
              <w:rPr>
                <w:rFonts w:ascii="Times New Roman" w:hAnsi="Times New Roman" w:cs="Times New Roman"/>
                <w:sz w:val="20"/>
                <w:szCs w:val="20"/>
              </w:rPr>
              <w:t xml:space="preserve">Indeks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izvršenja plana 2024</w:t>
            </w:r>
          </w:p>
        </w:tc>
      </w:tr>
      <w:tr w:rsidR="00900D04" w:rsidRPr="00EC5DD4" w:rsidTr="00FB3772">
        <w:trPr>
          <w:trHeight w:val="537"/>
          <w:jc w:val="center"/>
        </w:trPr>
        <w:tc>
          <w:tcPr>
            <w:tcW w:w="1510" w:type="dxa"/>
            <w:vAlign w:val="center"/>
          </w:tcPr>
          <w:p w:rsidR="00900D04" w:rsidRPr="00EC5DD4" w:rsidRDefault="00900D04" w:rsidP="00D0026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DD4">
              <w:rPr>
                <w:rFonts w:ascii="Times New Roman" w:hAnsi="Times New Roman" w:cs="Times New Roman"/>
                <w:sz w:val="20"/>
                <w:szCs w:val="20"/>
              </w:rPr>
              <w:t>4301</w:t>
            </w:r>
          </w:p>
        </w:tc>
        <w:tc>
          <w:tcPr>
            <w:tcW w:w="1510" w:type="dxa"/>
            <w:vAlign w:val="center"/>
          </w:tcPr>
          <w:p w:rsidR="00900D04" w:rsidRPr="00EC5DD4" w:rsidRDefault="00900D04" w:rsidP="00D0026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DD4">
              <w:rPr>
                <w:rFonts w:ascii="Times New Roman" w:hAnsi="Times New Roman" w:cs="Times New Roman"/>
                <w:sz w:val="20"/>
                <w:szCs w:val="20"/>
              </w:rPr>
              <w:t>T4301-67</w:t>
            </w:r>
          </w:p>
        </w:tc>
        <w:tc>
          <w:tcPr>
            <w:tcW w:w="1510" w:type="dxa"/>
            <w:vAlign w:val="center"/>
          </w:tcPr>
          <w:p w:rsidR="00900D04" w:rsidRPr="00EC5DD4" w:rsidRDefault="00FE716E" w:rsidP="00D0026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  <w:vAlign w:val="center"/>
          </w:tcPr>
          <w:p w:rsidR="00900D04" w:rsidRPr="00EC5DD4" w:rsidRDefault="003A4EE7" w:rsidP="00D0026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16.537,65</w:t>
            </w:r>
          </w:p>
        </w:tc>
        <w:tc>
          <w:tcPr>
            <w:tcW w:w="1511" w:type="dxa"/>
            <w:vAlign w:val="center"/>
          </w:tcPr>
          <w:p w:rsidR="00900D04" w:rsidRPr="00EC5DD4" w:rsidRDefault="003A4EE7" w:rsidP="00D0026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16.537,65</w:t>
            </w:r>
          </w:p>
        </w:tc>
        <w:tc>
          <w:tcPr>
            <w:tcW w:w="1511" w:type="dxa"/>
            <w:vAlign w:val="center"/>
          </w:tcPr>
          <w:p w:rsidR="00900D04" w:rsidRPr="00EC5DD4" w:rsidRDefault="00900D04" w:rsidP="003A4EE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DD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FE716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A4EE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</w:tbl>
    <w:p w:rsidR="00900D04" w:rsidRPr="00740A0A" w:rsidRDefault="00900D04" w:rsidP="00D002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0D04" w:rsidRPr="00EC5DD4" w:rsidRDefault="00900D04" w:rsidP="00D0026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C5DD4">
        <w:rPr>
          <w:rFonts w:ascii="Times New Roman" w:hAnsi="Times New Roman" w:cs="Times New Roman"/>
          <w:b/>
          <w:sz w:val="20"/>
          <w:szCs w:val="20"/>
        </w:rPr>
        <w:t>INKLUZIJA – KORAK BLIŽE DRUŠTVU BEZ PREPREKA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E3624E" w:rsidRPr="00EC5DD4" w:rsidTr="00FB3772">
        <w:trPr>
          <w:trHeight w:val="537"/>
          <w:jc w:val="center"/>
        </w:trPr>
        <w:tc>
          <w:tcPr>
            <w:tcW w:w="1510" w:type="dxa"/>
            <w:shd w:val="clear" w:color="auto" w:fill="BFBFBF" w:themeFill="background1" w:themeFillShade="BF"/>
            <w:vAlign w:val="center"/>
          </w:tcPr>
          <w:p w:rsidR="00E3624E" w:rsidRPr="00EC5DD4" w:rsidRDefault="00E3624E" w:rsidP="00E3624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DD4">
              <w:rPr>
                <w:rFonts w:ascii="Times New Roman" w:hAnsi="Times New Roman" w:cs="Times New Roman"/>
                <w:sz w:val="20"/>
                <w:szCs w:val="20"/>
              </w:rPr>
              <w:t>Program</w:t>
            </w:r>
          </w:p>
        </w:tc>
        <w:tc>
          <w:tcPr>
            <w:tcW w:w="1510" w:type="dxa"/>
            <w:shd w:val="clear" w:color="auto" w:fill="BFBFBF" w:themeFill="background1" w:themeFillShade="BF"/>
            <w:vAlign w:val="center"/>
          </w:tcPr>
          <w:p w:rsidR="00E3624E" w:rsidRPr="00EC5DD4" w:rsidRDefault="00E3624E" w:rsidP="00E3624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DD4">
              <w:rPr>
                <w:rFonts w:ascii="Times New Roman" w:hAnsi="Times New Roman" w:cs="Times New Roman"/>
                <w:sz w:val="20"/>
                <w:szCs w:val="20"/>
              </w:rPr>
              <w:t>Aktivnost</w:t>
            </w:r>
          </w:p>
        </w:tc>
        <w:tc>
          <w:tcPr>
            <w:tcW w:w="1510" w:type="dxa"/>
            <w:shd w:val="clear" w:color="auto" w:fill="BFBFBF" w:themeFill="background1" w:themeFillShade="BF"/>
            <w:vAlign w:val="center"/>
          </w:tcPr>
          <w:p w:rsidR="00E3624E" w:rsidRPr="00EC5DD4" w:rsidRDefault="00E3624E" w:rsidP="00E362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Izvorni plan/ rebalans 2024</w:t>
            </w:r>
          </w:p>
        </w:tc>
        <w:tc>
          <w:tcPr>
            <w:tcW w:w="1510" w:type="dxa"/>
            <w:shd w:val="clear" w:color="auto" w:fill="BFBFBF" w:themeFill="background1" w:themeFillShade="BF"/>
            <w:vAlign w:val="center"/>
          </w:tcPr>
          <w:p w:rsidR="00E3624E" w:rsidRPr="00EC5DD4" w:rsidRDefault="00E3624E" w:rsidP="00E362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Tekući plan 2024</w:t>
            </w:r>
          </w:p>
        </w:tc>
        <w:tc>
          <w:tcPr>
            <w:tcW w:w="1511" w:type="dxa"/>
            <w:shd w:val="clear" w:color="auto" w:fill="BFBFBF" w:themeFill="background1" w:themeFillShade="BF"/>
            <w:vAlign w:val="center"/>
          </w:tcPr>
          <w:p w:rsidR="00E3624E" w:rsidRPr="00EC5DD4" w:rsidRDefault="00E3624E" w:rsidP="00E362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Izvršenje plana 2024</w:t>
            </w:r>
          </w:p>
        </w:tc>
        <w:tc>
          <w:tcPr>
            <w:tcW w:w="1511" w:type="dxa"/>
            <w:shd w:val="clear" w:color="auto" w:fill="BFBFBF" w:themeFill="background1" w:themeFillShade="BF"/>
            <w:vAlign w:val="center"/>
          </w:tcPr>
          <w:p w:rsidR="00E3624E" w:rsidRPr="00EC5DD4" w:rsidRDefault="00E3624E" w:rsidP="00E3624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DD4">
              <w:rPr>
                <w:rFonts w:ascii="Times New Roman" w:hAnsi="Times New Roman" w:cs="Times New Roman"/>
                <w:sz w:val="20"/>
                <w:szCs w:val="20"/>
              </w:rPr>
              <w:t xml:space="preserve">Indeks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izvršenja plana 2024</w:t>
            </w:r>
          </w:p>
        </w:tc>
      </w:tr>
      <w:tr w:rsidR="00900D04" w:rsidRPr="00EC5DD4" w:rsidTr="00FB3772">
        <w:trPr>
          <w:trHeight w:val="537"/>
          <w:jc w:val="center"/>
        </w:trPr>
        <w:tc>
          <w:tcPr>
            <w:tcW w:w="1510" w:type="dxa"/>
            <w:vAlign w:val="center"/>
          </w:tcPr>
          <w:p w:rsidR="00900D04" w:rsidRPr="00EC5DD4" w:rsidRDefault="00900D04" w:rsidP="00D0026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DD4">
              <w:rPr>
                <w:rFonts w:ascii="Times New Roman" w:hAnsi="Times New Roman" w:cs="Times New Roman"/>
                <w:sz w:val="20"/>
                <w:szCs w:val="20"/>
              </w:rPr>
              <w:t>4306</w:t>
            </w:r>
          </w:p>
        </w:tc>
        <w:tc>
          <w:tcPr>
            <w:tcW w:w="1510" w:type="dxa"/>
            <w:vAlign w:val="center"/>
          </w:tcPr>
          <w:p w:rsidR="00900D04" w:rsidRPr="00EC5DD4" w:rsidRDefault="00900D04" w:rsidP="00D0026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DD4">
              <w:rPr>
                <w:rFonts w:ascii="Times New Roman" w:hAnsi="Times New Roman" w:cs="Times New Roman"/>
                <w:sz w:val="20"/>
                <w:szCs w:val="20"/>
              </w:rPr>
              <w:t>T4306-03</w:t>
            </w:r>
          </w:p>
        </w:tc>
        <w:tc>
          <w:tcPr>
            <w:tcW w:w="1510" w:type="dxa"/>
            <w:vAlign w:val="center"/>
          </w:tcPr>
          <w:p w:rsidR="00900D04" w:rsidRPr="00EC5DD4" w:rsidRDefault="00FE716E" w:rsidP="00D0026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  <w:vAlign w:val="center"/>
          </w:tcPr>
          <w:p w:rsidR="00900D04" w:rsidRPr="00EC5DD4" w:rsidRDefault="003A4EE7" w:rsidP="00D0026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17.613,11</w:t>
            </w:r>
          </w:p>
        </w:tc>
        <w:tc>
          <w:tcPr>
            <w:tcW w:w="1511" w:type="dxa"/>
            <w:vAlign w:val="center"/>
          </w:tcPr>
          <w:p w:rsidR="00900D04" w:rsidRPr="00EC5DD4" w:rsidRDefault="003A4EE7" w:rsidP="00D0026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11.542,99</w:t>
            </w:r>
          </w:p>
        </w:tc>
        <w:tc>
          <w:tcPr>
            <w:tcW w:w="1511" w:type="dxa"/>
            <w:vAlign w:val="center"/>
          </w:tcPr>
          <w:p w:rsidR="00900D04" w:rsidRPr="00EC5DD4" w:rsidRDefault="003A4EE7" w:rsidP="00D0026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65,54</w:t>
            </w:r>
          </w:p>
        </w:tc>
      </w:tr>
    </w:tbl>
    <w:p w:rsidR="00CC3536" w:rsidRDefault="00CC3536" w:rsidP="00CC35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0D04" w:rsidRPr="00EC5DD4" w:rsidRDefault="00900D04" w:rsidP="00D00264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EC5DD4">
        <w:rPr>
          <w:rFonts w:ascii="Times New Roman" w:hAnsi="Times New Roman" w:cs="Times New Roman"/>
          <w:sz w:val="24"/>
          <w:szCs w:val="24"/>
        </w:rPr>
        <w:t>Projekt Pomoćnici u nastavi cilj je pružanje potpore uključivanju učenika s teškoćama u razvoju u njima primjerene programe odgoja i obrazovanja u osnovnoškolskim i srednjoškolskim odgojno – obrazovnim ustanovama u cilju ostvarivanja njihove uspješnije socijalizacije te podizanja razine njihovih obrazovnih postignuća i emocionalnog funkcioniranja.</w:t>
      </w:r>
    </w:p>
    <w:p w:rsidR="00900D04" w:rsidRDefault="00900D04" w:rsidP="00CC35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5DD4">
        <w:rPr>
          <w:rFonts w:ascii="Times New Roman" w:hAnsi="Times New Roman" w:cs="Times New Roman"/>
          <w:sz w:val="24"/>
          <w:szCs w:val="24"/>
        </w:rPr>
        <w:t>Izvornog plana nema jer je za planiranje ovog programa zadužena vanjska Agencija.</w:t>
      </w:r>
    </w:p>
    <w:p w:rsidR="00CC3536" w:rsidRDefault="00CC3536" w:rsidP="00CC35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5DD4" w:rsidRDefault="003A4EE7" w:rsidP="00D00264">
      <w:pPr>
        <w:pStyle w:val="Odlomakpopisa"/>
        <w:numPr>
          <w:ilvl w:val="2"/>
          <w:numId w:val="7"/>
        </w:num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Program 4306</w:t>
      </w:r>
      <w:r w:rsidR="00EC5DD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– </w:t>
      </w:r>
      <w:r w:rsidRPr="00FE716E">
        <w:rPr>
          <w:rFonts w:ascii="Times New Roman" w:hAnsi="Times New Roman" w:cs="Times New Roman"/>
          <w:b/>
          <w:bCs/>
          <w:i/>
          <w:sz w:val="24"/>
          <w:szCs w:val="24"/>
        </w:rPr>
        <w:t>nacionalni EU projekti</w:t>
      </w:r>
    </w:p>
    <w:p w:rsidR="00CC3536" w:rsidRPr="00CC3536" w:rsidRDefault="00CC3536" w:rsidP="00CC3536">
      <w:pPr>
        <w:spacing w:after="0"/>
        <w:ind w:left="72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EC5DD4" w:rsidRPr="00EC5DD4" w:rsidRDefault="00EC5DD4" w:rsidP="00D0026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C5DD4">
        <w:rPr>
          <w:rFonts w:ascii="Times New Roman" w:hAnsi="Times New Roman" w:cs="Times New Roman"/>
          <w:b/>
          <w:sz w:val="20"/>
          <w:szCs w:val="20"/>
        </w:rPr>
        <w:t xml:space="preserve">PROJEKT ERASMUS+ RAZLIČITI ZAJEDNO </w:t>
      </w:r>
      <w:r w:rsidRPr="00EC5DD4">
        <w:rPr>
          <w:rFonts w:ascii="Times New Roman" w:hAnsi="Times New Roman" w:cs="Times New Roman"/>
          <w:sz w:val="20"/>
          <w:szCs w:val="20"/>
        </w:rPr>
        <w:t>Šifra projekta: 2022-1-HR01-KA122-SCH-000075154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E3624E" w:rsidRPr="00EC5DD4" w:rsidTr="00E82AFA">
        <w:trPr>
          <w:trHeight w:val="537"/>
          <w:jc w:val="center"/>
        </w:trPr>
        <w:tc>
          <w:tcPr>
            <w:tcW w:w="1510" w:type="dxa"/>
            <w:shd w:val="clear" w:color="auto" w:fill="BFBFBF" w:themeFill="background1" w:themeFillShade="BF"/>
            <w:vAlign w:val="center"/>
          </w:tcPr>
          <w:p w:rsidR="00E3624E" w:rsidRPr="00EC5DD4" w:rsidRDefault="00E3624E" w:rsidP="00E3624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DD4">
              <w:rPr>
                <w:rFonts w:ascii="Times New Roman" w:hAnsi="Times New Roman" w:cs="Times New Roman"/>
                <w:sz w:val="20"/>
                <w:szCs w:val="20"/>
              </w:rPr>
              <w:t>Program</w:t>
            </w:r>
          </w:p>
        </w:tc>
        <w:tc>
          <w:tcPr>
            <w:tcW w:w="1510" w:type="dxa"/>
            <w:shd w:val="clear" w:color="auto" w:fill="BFBFBF" w:themeFill="background1" w:themeFillShade="BF"/>
            <w:vAlign w:val="center"/>
          </w:tcPr>
          <w:p w:rsidR="00E3624E" w:rsidRPr="00EC5DD4" w:rsidRDefault="00E3624E" w:rsidP="00E3624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DD4">
              <w:rPr>
                <w:rFonts w:ascii="Times New Roman" w:hAnsi="Times New Roman" w:cs="Times New Roman"/>
                <w:sz w:val="20"/>
                <w:szCs w:val="20"/>
              </w:rPr>
              <w:t>Aktivnost</w:t>
            </w:r>
          </w:p>
        </w:tc>
        <w:tc>
          <w:tcPr>
            <w:tcW w:w="1510" w:type="dxa"/>
            <w:shd w:val="clear" w:color="auto" w:fill="BFBFBF" w:themeFill="background1" w:themeFillShade="BF"/>
            <w:vAlign w:val="center"/>
          </w:tcPr>
          <w:p w:rsidR="00E3624E" w:rsidRPr="00EC5DD4" w:rsidRDefault="00E3624E" w:rsidP="00E362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Izvorni plan/ rebalans 2024</w:t>
            </w:r>
          </w:p>
        </w:tc>
        <w:tc>
          <w:tcPr>
            <w:tcW w:w="1510" w:type="dxa"/>
            <w:shd w:val="clear" w:color="auto" w:fill="BFBFBF" w:themeFill="background1" w:themeFillShade="BF"/>
            <w:vAlign w:val="center"/>
          </w:tcPr>
          <w:p w:rsidR="00E3624E" w:rsidRPr="00EC5DD4" w:rsidRDefault="00E3624E" w:rsidP="00E362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Tekući plan 2024</w:t>
            </w:r>
          </w:p>
        </w:tc>
        <w:tc>
          <w:tcPr>
            <w:tcW w:w="1511" w:type="dxa"/>
            <w:shd w:val="clear" w:color="auto" w:fill="BFBFBF" w:themeFill="background1" w:themeFillShade="BF"/>
            <w:vAlign w:val="center"/>
          </w:tcPr>
          <w:p w:rsidR="00E3624E" w:rsidRPr="00EC5DD4" w:rsidRDefault="00E3624E" w:rsidP="00E362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Izvršenje plana 2024</w:t>
            </w:r>
          </w:p>
        </w:tc>
        <w:tc>
          <w:tcPr>
            <w:tcW w:w="1511" w:type="dxa"/>
            <w:shd w:val="clear" w:color="auto" w:fill="BFBFBF" w:themeFill="background1" w:themeFillShade="BF"/>
            <w:vAlign w:val="center"/>
          </w:tcPr>
          <w:p w:rsidR="00E3624E" w:rsidRPr="00EC5DD4" w:rsidRDefault="00E3624E" w:rsidP="00E3624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DD4">
              <w:rPr>
                <w:rFonts w:ascii="Times New Roman" w:hAnsi="Times New Roman" w:cs="Times New Roman"/>
                <w:sz w:val="20"/>
                <w:szCs w:val="20"/>
              </w:rPr>
              <w:t xml:space="preserve">Indeks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izvršenja plana 2024</w:t>
            </w:r>
          </w:p>
        </w:tc>
      </w:tr>
      <w:tr w:rsidR="00EC5DD4" w:rsidRPr="00EC5DD4" w:rsidTr="00EC5DD4">
        <w:trPr>
          <w:trHeight w:val="537"/>
          <w:jc w:val="center"/>
        </w:trPr>
        <w:tc>
          <w:tcPr>
            <w:tcW w:w="1510" w:type="dxa"/>
            <w:vAlign w:val="center"/>
          </w:tcPr>
          <w:p w:rsidR="00EC5DD4" w:rsidRPr="00EC5DD4" w:rsidRDefault="00EC5DD4" w:rsidP="00D0026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DD4">
              <w:rPr>
                <w:rFonts w:ascii="Times New Roman" w:hAnsi="Times New Roman" w:cs="Times New Roman"/>
                <w:sz w:val="20"/>
                <w:szCs w:val="20"/>
              </w:rPr>
              <w:t>4302</w:t>
            </w:r>
          </w:p>
        </w:tc>
        <w:tc>
          <w:tcPr>
            <w:tcW w:w="1510" w:type="dxa"/>
            <w:vAlign w:val="center"/>
          </w:tcPr>
          <w:p w:rsidR="00EC5DD4" w:rsidRPr="00EC5DD4" w:rsidRDefault="00EC5DD4" w:rsidP="00D0026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DD4">
              <w:rPr>
                <w:rFonts w:ascii="Times New Roman" w:hAnsi="Times New Roman" w:cs="Times New Roman"/>
                <w:sz w:val="20"/>
                <w:szCs w:val="20"/>
              </w:rPr>
              <w:t>T4306-16</w:t>
            </w:r>
          </w:p>
        </w:tc>
        <w:tc>
          <w:tcPr>
            <w:tcW w:w="1510" w:type="dxa"/>
            <w:vAlign w:val="center"/>
          </w:tcPr>
          <w:p w:rsidR="00EC5DD4" w:rsidRPr="00EC5DD4" w:rsidRDefault="00B67FCE" w:rsidP="00D0026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5.506,00</w:t>
            </w:r>
          </w:p>
        </w:tc>
        <w:tc>
          <w:tcPr>
            <w:tcW w:w="1510" w:type="dxa"/>
            <w:vAlign w:val="center"/>
          </w:tcPr>
          <w:p w:rsidR="00EC5DD4" w:rsidRPr="00EC5DD4" w:rsidRDefault="00B67FCE" w:rsidP="00D0026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5.506,00</w:t>
            </w:r>
          </w:p>
        </w:tc>
        <w:tc>
          <w:tcPr>
            <w:tcW w:w="1511" w:type="dxa"/>
            <w:vAlign w:val="center"/>
          </w:tcPr>
          <w:p w:rsidR="00EC5DD4" w:rsidRPr="00EC5DD4" w:rsidRDefault="00B67FCE" w:rsidP="00D0026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1" w:type="dxa"/>
            <w:vAlign w:val="center"/>
          </w:tcPr>
          <w:p w:rsidR="00EC5DD4" w:rsidRPr="00EC5DD4" w:rsidRDefault="00B67FCE" w:rsidP="00D0026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740A0A" w:rsidRDefault="00740A0A" w:rsidP="00740A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5DD4" w:rsidRPr="00EC5DD4" w:rsidRDefault="00EC5DD4" w:rsidP="00D00264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EC5DD4">
        <w:rPr>
          <w:rFonts w:ascii="Times New Roman" w:hAnsi="Times New Roman" w:cs="Times New Roman"/>
          <w:sz w:val="24"/>
          <w:szCs w:val="24"/>
        </w:rPr>
        <w:t xml:space="preserve">U kolovozu 2022. godine je potpisan ugovor o dodjeli bespovratnih sredstava  za </w:t>
      </w:r>
      <w:proofErr w:type="spellStart"/>
      <w:r w:rsidRPr="00EC5DD4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Pr="00EC5DD4">
        <w:rPr>
          <w:rFonts w:ascii="Times New Roman" w:hAnsi="Times New Roman" w:cs="Times New Roman"/>
          <w:sz w:val="24"/>
          <w:szCs w:val="24"/>
        </w:rPr>
        <w:t xml:space="preserve"> + KA1 proj</w:t>
      </w:r>
      <w:r w:rsidR="00B67FCE">
        <w:rPr>
          <w:rFonts w:ascii="Times New Roman" w:hAnsi="Times New Roman" w:cs="Times New Roman"/>
          <w:sz w:val="24"/>
          <w:szCs w:val="24"/>
        </w:rPr>
        <w:t>ekt 'Različiti zajedno' koji se provodio</w:t>
      </w:r>
      <w:r w:rsidRPr="00EC5DD4">
        <w:rPr>
          <w:rFonts w:ascii="Times New Roman" w:hAnsi="Times New Roman" w:cs="Times New Roman"/>
          <w:sz w:val="24"/>
          <w:szCs w:val="24"/>
        </w:rPr>
        <w:t xml:space="preserve"> u Hotelijersko- turističkoj i ugostiteljskoj školi Zadar tokom 2022., 2023. i 2024. godine</w:t>
      </w:r>
      <w:r w:rsidR="00513E6A">
        <w:rPr>
          <w:rFonts w:ascii="Times New Roman" w:hAnsi="Times New Roman" w:cs="Times New Roman"/>
          <w:sz w:val="24"/>
          <w:szCs w:val="24"/>
        </w:rPr>
        <w:t xml:space="preserve">. </w:t>
      </w:r>
      <w:r w:rsidRPr="00EC5DD4">
        <w:rPr>
          <w:rFonts w:ascii="Times New Roman" w:hAnsi="Times New Roman" w:cs="Times New Roman"/>
          <w:sz w:val="24"/>
          <w:szCs w:val="24"/>
        </w:rPr>
        <w:t>Svrha projekt</w:t>
      </w:r>
      <w:r w:rsidR="00B67FCE">
        <w:rPr>
          <w:rFonts w:ascii="Times New Roman" w:hAnsi="Times New Roman" w:cs="Times New Roman"/>
          <w:sz w:val="24"/>
          <w:szCs w:val="24"/>
        </w:rPr>
        <w:t>a bila je</w:t>
      </w:r>
      <w:r w:rsidRPr="00EC5DD4">
        <w:rPr>
          <w:rFonts w:ascii="Times New Roman" w:hAnsi="Times New Roman" w:cs="Times New Roman"/>
          <w:sz w:val="24"/>
          <w:szCs w:val="24"/>
        </w:rPr>
        <w:t xml:space="preserve"> organizirati timove za </w:t>
      </w:r>
      <w:proofErr w:type="spellStart"/>
      <w:r w:rsidRPr="00EC5DD4">
        <w:rPr>
          <w:rFonts w:ascii="Times New Roman" w:hAnsi="Times New Roman" w:cs="Times New Roman"/>
          <w:sz w:val="24"/>
          <w:szCs w:val="24"/>
        </w:rPr>
        <w:t>inkluzivno</w:t>
      </w:r>
      <w:proofErr w:type="spellEnd"/>
      <w:r w:rsidRPr="00EC5DD4">
        <w:rPr>
          <w:rFonts w:ascii="Times New Roman" w:hAnsi="Times New Roman" w:cs="Times New Roman"/>
          <w:sz w:val="24"/>
          <w:szCs w:val="24"/>
        </w:rPr>
        <w:t xml:space="preserve"> učenje, ojačati nastavničke kompetencije u metodologiji rada s učenicima s poteškoćama (u posebnim razrednim odjeljenjima i u redovnoj nastavi), educirati sve učenike o toleranciji, empatiji, asertivnoj komunikaciji i prihvaćanju različitosti i jedinstvenosti pojedinca. </w:t>
      </w:r>
      <w:r w:rsidR="00526E89">
        <w:rPr>
          <w:rFonts w:ascii="Times New Roman" w:hAnsi="Times New Roman" w:cs="Times New Roman"/>
          <w:sz w:val="24"/>
          <w:szCs w:val="24"/>
        </w:rPr>
        <w:t>Projekt je uspješno završen u prvoj polovici 2024. godine, a posljednja isplata stigla je do kraja godine.</w:t>
      </w:r>
    </w:p>
    <w:p w:rsidR="00EC5DD4" w:rsidRDefault="00EC5DD4" w:rsidP="00D00264">
      <w:pPr>
        <w:spacing w:after="160"/>
        <w:rPr>
          <w:rFonts w:ascii="Times New Roman" w:hAnsi="Times New Roman" w:cs="Times New Roman"/>
          <w:b/>
          <w:sz w:val="28"/>
          <w:szCs w:val="28"/>
        </w:rPr>
      </w:pPr>
    </w:p>
    <w:p w:rsidR="00EF6700" w:rsidRDefault="00EF6700" w:rsidP="00D00264">
      <w:pPr>
        <w:spacing w:after="160"/>
        <w:rPr>
          <w:rFonts w:ascii="Times New Roman" w:hAnsi="Times New Roman" w:cs="Times New Roman"/>
          <w:b/>
          <w:sz w:val="28"/>
          <w:szCs w:val="28"/>
        </w:rPr>
      </w:pPr>
    </w:p>
    <w:p w:rsidR="00526E89" w:rsidRDefault="00526E89" w:rsidP="00D00264">
      <w:pPr>
        <w:spacing w:after="160"/>
        <w:rPr>
          <w:rFonts w:ascii="Times New Roman" w:hAnsi="Times New Roman" w:cs="Times New Roman"/>
          <w:b/>
          <w:sz w:val="28"/>
          <w:szCs w:val="28"/>
        </w:rPr>
      </w:pPr>
    </w:p>
    <w:p w:rsidR="00740A0A" w:rsidRDefault="00740A0A" w:rsidP="00D00264">
      <w:pPr>
        <w:spacing w:after="160"/>
        <w:rPr>
          <w:rFonts w:ascii="Times New Roman" w:hAnsi="Times New Roman" w:cs="Times New Roman"/>
          <w:b/>
          <w:sz w:val="28"/>
          <w:szCs w:val="28"/>
        </w:rPr>
      </w:pPr>
    </w:p>
    <w:p w:rsidR="00105327" w:rsidRDefault="00105327" w:rsidP="00E743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DD4" w:rsidRPr="00EC5DD4" w:rsidRDefault="00EC5DD4" w:rsidP="00E743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  <w:r w:rsidRPr="00EC5DD4">
        <w:rPr>
          <w:rFonts w:ascii="Times New Roman" w:hAnsi="Times New Roman" w:cs="Times New Roman"/>
          <w:b/>
          <w:sz w:val="28"/>
          <w:szCs w:val="28"/>
        </w:rPr>
        <w:lastRenderedPageBreak/>
        <w:t>ODLUKA O RASPOREDU REZULTATA POSLOVANJA</w:t>
      </w:r>
    </w:p>
    <w:p w:rsidR="00EC5DD4" w:rsidRDefault="0075424E" w:rsidP="00D00264">
      <w:pPr>
        <w:spacing w:after="1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 2024</w:t>
      </w:r>
      <w:r w:rsidR="00EC5DD4" w:rsidRPr="00EC5DD4">
        <w:rPr>
          <w:rFonts w:ascii="Times New Roman" w:hAnsi="Times New Roman" w:cs="Times New Roman"/>
          <w:b/>
          <w:sz w:val="28"/>
          <w:szCs w:val="28"/>
        </w:rPr>
        <w:t>. GODINU</w:t>
      </w:r>
    </w:p>
    <w:p w:rsidR="00E96B8E" w:rsidRDefault="008047CF" w:rsidP="00F0239F">
      <w:pPr>
        <w:spacing w:before="240"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Ukupni rashodi š</w:t>
      </w:r>
      <w:r w:rsidR="00526E89">
        <w:rPr>
          <w:rFonts w:ascii="Times New Roman" w:hAnsi="Times New Roman" w:cs="Times New Roman"/>
          <w:sz w:val="24"/>
          <w:szCs w:val="24"/>
        </w:rPr>
        <w:t>kole za 2024</w:t>
      </w:r>
      <w:r w:rsidR="00EC5DD4" w:rsidRPr="00EC5DD4">
        <w:rPr>
          <w:rFonts w:ascii="Times New Roman" w:hAnsi="Times New Roman" w:cs="Times New Roman"/>
          <w:sz w:val="24"/>
          <w:szCs w:val="24"/>
        </w:rPr>
        <w:t xml:space="preserve">. godinu iznose </w:t>
      </w:r>
      <w:r w:rsidR="00526E89">
        <w:rPr>
          <w:rFonts w:ascii="Times New Roman" w:hAnsi="Times New Roman" w:cs="Times New Roman"/>
          <w:sz w:val="24"/>
          <w:szCs w:val="24"/>
        </w:rPr>
        <w:t xml:space="preserve">2.2024.320,65 </w:t>
      </w:r>
      <w:r w:rsidR="002B67CE">
        <w:rPr>
          <w:rFonts w:ascii="Times New Roman" w:hAnsi="Times New Roman" w:cs="Times New Roman"/>
          <w:sz w:val="24"/>
          <w:szCs w:val="24"/>
        </w:rPr>
        <w:t xml:space="preserve">EUR </w:t>
      </w:r>
      <w:r w:rsidR="00EC5DD4" w:rsidRPr="00EC5DD4">
        <w:rPr>
          <w:rFonts w:ascii="Times New Roman" w:hAnsi="Times New Roman" w:cs="Times New Roman"/>
          <w:sz w:val="24"/>
          <w:szCs w:val="24"/>
        </w:rPr>
        <w:t>od čega rashodi za naba</w:t>
      </w:r>
      <w:r w:rsidR="00526E89">
        <w:rPr>
          <w:rFonts w:ascii="Times New Roman" w:hAnsi="Times New Roman" w:cs="Times New Roman"/>
          <w:sz w:val="24"/>
          <w:szCs w:val="24"/>
        </w:rPr>
        <w:t xml:space="preserve">vu nefinancijske imovine iznose </w:t>
      </w:r>
      <w:r w:rsidR="00915B4F">
        <w:rPr>
          <w:rFonts w:ascii="Times New Roman" w:hAnsi="Times New Roman" w:cs="Times New Roman"/>
          <w:sz w:val="24"/>
          <w:szCs w:val="24"/>
        </w:rPr>
        <w:t>7.615,27</w:t>
      </w:r>
      <w:r w:rsidR="002B67CE">
        <w:rPr>
          <w:rFonts w:ascii="Times New Roman" w:hAnsi="Times New Roman" w:cs="Times New Roman"/>
          <w:sz w:val="24"/>
          <w:szCs w:val="24"/>
        </w:rPr>
        <w:t xml:space="preserve"> EUR </w:t>
      </w:r>
      <w:r w:rsidR="00EC5DD4" w:rsidRPr="00EC5DD4">
        <w:rPr>
          <w:rFonts w:ascii="Times New Roman" w:hAnsi="Times New Roman" w:cs="Times New Roman"/>
          <w:sz w:val="24"/>
          <w:szCs w:val="24"/>
        </w:rPr>
        <w:t xml:space="preserve">i odnose se na nabavu </w:t>
      </w:r>
      <w:r w:rsidR="00915B4F">
        <w:rPr>
          <w:rFonts w:ascii="Times New Roman" w:hAnsi="Times New Roman" w:cs="Times New Roman"/>
          <w:sz w:val="24"/>
          <w:szCs w:val="24"/>
        </w:rPr>
        <w:t>lektire i</w:t>
      </w:r>
      <w:r w:rsidR="002B67CE">
        <w:rPr>
          <w:rFonts w:ascii="Times New Roman" w:hAnsi="Times New Roman" w:cs="Times New Roman"/>
          <w:sz w:val="24"/>
          <w:szCs w:val="24"/>
        </w:rPr>
        <w:t xml:space="preserve"> uredskog namještaja</w:t>
      </w:r>
      <w:r w:rsidR="00F0239F">
        <w:rPr>
          <w:rFonts w:ascii="Times New Roman" w:hAnsi="Times New Roman" w:cs="Times New Roman"/>
          <w:sz w:val="24"/>
          <w:szCs w:val="24"/>
        </w:rPr>
        <w:t xml:space="preserve">. </w:t>
      </w:r>
      <w:r w:rsidR="00E96B8E">
        <w:rPr>
          <w:rFonts w:ascii="Times New Roman" w:hAnsi="Times New Roman" w:cs="Times New Roman"/>
          <w:sz w:val="24"/>
          <w:szCs w:val="24"/>
        </w:rPr>
        <w:t>Ukupni prihodi škole te</w:t>
      </w:r>
      <w:r w:rsidR="00915B4F">
        <w:rPr>
          <w:rFonts w:ascii="Times New Roman" w:hAnsi="Times New Roman" w:cs="Times New Roman"/>
          <w:sz w:val="24"/>
          <w:szCs w:val="24"/>
        </w:rPr>
        <w:t xml:space="preserve"> preneseni višak prihoda iz 2023. godine ukupno iznose  </w:t>
      </w:r>
      <w:r w:rsidR="00E96B8E">
        <w:rPr>
          <w:rFonts w:ascii="Times New Roman" w:hAnsi="Times New Roman" w:cs="Times New Roman"/>
          <w:bCs/>
          <w:sz w:val="24"/>
          <w:szCs w:val="24"/>
        </w:rPr>
        <w:t>2.</w:t>
      </w:r>
      <w:r w:rsidR="00915B4F">
        <w:rPr>
          <w:rFonts w:ascii="Times New Roman" w:hAnsi="Times New Roman" w:cs="Times New Roman"/>
          <w:bCs/>
          <w:sz w:val="24"/>
          <w:szCs w:val="24"/>
        </w:rPr>
        <w:t>252.996,96</w:t>
      </w:r>
      <w:r w:rsidR="00E96B8E">
        <w:rPr>
          <w:rFonts w:ascii="Times New Roman" w:hAnsi="Times New Roman" w:cs="Times New Roman"/>
          <w:bCs/>
          <w:sz w:val="24"/>
          <w:szCs w:val="24"/>
        </w:rPr>
        <w:t xml:space="preserve"> EUR.</w:t>
      </w:r>
    </w:p>
    <w:p w:rsidR="00EC5DD4" w:rsidRPr="00EC5DD4" w:rsidRDefault="00EC5DD4" w:rsidP="00915B4F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EC5DD4">
        <w:rPr>
          <w:rFonts w:ascii="Times New Roman" w:hAnsi="Times New Roman" w:cs="Times New Roman"/>
          <w:sz w:val="24"/>
          <w:szCs w:val="24"/>
        </w:rPr>
        <w:t xml:space="preserve">Nakon prebijanja viškova i manjkova po istovrsnim kategorijama i izvorima financiranja te provođenja obvezne korekcije rezultata prema čl. </w:t>
      </w:r>
      <w:r w:rsidR="00F31B22">
        <w:rPr>
          <w:rFonts w:ascii="Times New Roman" w:hAnsi="Times New Roman" w:cs="Times New Roman"/>
          <w:sz w:val="24"/>
          <w:szCs w:val="24"/>
        </w:rPr>
        <w:t>215</w:t>
      </w:r>
      <w:r w:rsidR="00915B4F">
        <w:rPr>
          <w:rFonts w:ascii="Times New Roman" w:hAnsi="Times New Roman" w:cs="Times New Roman"/>
          <w:sz w:val="24"/>
          <w:szCs w:val="24"/>
        </w:rPr>
        <w:t xml:space="preserve">. Pravilnika </w:t>
      </w:r>
      <w:r w:rsidRPr="00EC5DD4">
        <w:rPr>
          <w:rFonts w:ascii="Times New Roman" w:hAnsi="Times New Roman" w:cs="Times New Roman"/>
          <w:sz w:val="24"/>
          <w:szCs w:val="24"/>
        </w:rPr>
        <w:t>o proračunskom računovodstvu</w:t>
      </w:r>
      <w:r w:rsidR="00F31B22">
        <w:rPr>
          <w:rFonts w:ascii="Times New Roman" w:hAnsi="Times New Roman" w:cs="Times New Roman"/>
          <w:sz w:val="24"/>
          <w:szCs w:val="24"/>
        </w:rPr>
        <w:t xml:space="preserve"> i  Računskom planu (NN br. 158/23) </w:t>
      </w:r>
      <w:r w:rsidR="00915B4F">
        <w:rPr>
          <w:rFonts w:ascii="Times New Roman" w:hAnsi="Times New Roman" w:cs="Times New Roman"/>
          <w:sz w:val="24"/>
          <w:szCs w:val="24"/>
        </w:rPr>
        <w:t xml:space="preserve"> dolazi</w:t>
      </w:r>
      <w:r w:rsidRPr="00EC5DD4">
        <w:rPr>
          <w:rFonts w:ascii="Times New Roman" w:hAnsi="Times New Roman" w:cs="Times New Roman"/>
          <w:sz w:val="24"/>
          <w:szCs w:val="24"/>
        </w:rPr>
        <w:t xml:space="preserve"> </w:t>
      </w:r>
      <w:r w:rsidR="00915B4F">
        <w:rPr>
          <w:rFonts w:ascii="Times New Roman" w:hAnsi="Times New Roman" w:cs="Times New Roman"/>
          <w:sz w:val="24"/>
          <w:szCs w:val="24"/>
        </w:rPr>
        <w:t xml:space="preserve">se </w:t>
      </w:r>
      <w:r w:rsidRPr="00EC5DD4">
        <w:rPr>
          <w:rFonts w:ascii="Times New Roman" w:hAnsi="Times New Roman" w:cs="Times New Roman"/>
          <w:sz w:val="24"/>
          <w:szCs w:val="24"/>
        </w:rPr>
        <w:t>do rezultata</w:t>
      </w:r>
      <w:r w:rsidR="00915B4F">
        <w:rPr>
          <w:rFonts w:ascii="Times New Roman" w:hAnsi="Times New Roman" w:cs="Times New Roman"/>
          <w:sz w:val="24"/>
          <w:szCs w:val="24"/>
        </w:rPr>
        <w:t xml:space="preserve"> za 2024</w:t>
      </w:r>
      <w:r w:rsidRPr="00EC5DD4">
        <w:rPr>
          <w:rFonts w:ascii="Times New Roman" w:hAnsi="Times New Roman" w:cs="Times New Roman"/>
          <w:sz w:val="24"/>
          <w:szCs w:val="24"/>
        </w:rPr>
        <w:t xml:space="preserve">. godinu. </w:t>
      </w:r>
    </w:p>
    <w:p w:rsidR="00EC5DD4" w:rsidRPr="00EC5DD4" w:rsidRDefault="00EC5DD4" w:rsidP="00D00264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EC5DD4">
        <w:rPr>
          <w:rFonts w:ascii="Times New Roman" w:hAnsi="Times New Roman" w:cs="Times New Roman"/>
          <w:sz w:val="24"/>
          <w:szCs w:val="24"/>
        </w:rPr>
        <w:t>Višak prihoda poslovanja utrošiti</w:t>
      </w:r>
      <w:r w:rsidR="00915B4F">
        <w:rPr>
          <w:rFonts w:ascii="Times New Roman" w:hAnsi="Times New Roman" w:cs="Times New Roman"/>
          <w:sz w:val="24"/>
          <w:szCs w:val="24"/>
        </w:rPr>
        <w:t xml:space="preserve"> će za rashode poslovanja u 2025</w:t>
      </w:r>
      <w:r w:rsidRPr="00EC5DD4">
        <w:rPr>
          <w:rFonts w:ascii="Times New Roman" w:hAnsi="Times New Roman" w:cs="Times New Roman"/>
          <w:sz w:val="24"/>
          <w:szCs w:val="24"/>
        </w:rPr>
        <w:t>. godini. Iskazane stavke viškova i manjkova se ovom Odlukom korigir</w:t>
      </w:r>
      <w:r w:rsidR="00915B4F">
        <w:rPr>
          <w:rFonts w:ascii="Times New Roman" w:hAnsi="Times New Roman" w:cs="Times New Roman"/>
          <w:sz w:val="24"/>
          <w:szCs w:val="24"/>
        </w:rPr>
        <w:t>aju u financijskom planu za 2025</w:t>
      </w:r>
      <w:r w:rsidRPr="00EC5DD4">
        <w:rPr>
          <w:rFonts w:ascii="Times New Roman" w:hAnsi="Times New Roman" w:cs="Times New Roman"/>
          <w:sz w:val="24"/>
          <w:szCs w:val="24"/>
        </w:rPr>
        <w:t>. godinu kako bi došlo do</w:t>
      </w:r>
      <w:r w:rsidR="00915B4F">
        <w:rPr>
          <w:rFonts w:ascii="Times New Roman" w:hAnsi="Times New Roman" w:cs="Times New Roman"/>
          <w:sz w:val="24"/>
          <w:szCs w:val="24"/>
        </w:rPr>
        <w:t xml:space="preserve"> uravnoteženog proračuna za 2025</w:t>
      </w:r>
      <w:r w:rsidRPr="00EC5DD4">
        <w:rPr>
          <w:rFonts w:ascii="Times New Roman" w:hAnsi="Times New Roman" w:cs="Times New Roman"/>
          <w:sz w:val="24"/>
          <w:szCs w:val="24"/>
        </w:rPr>
        <w:t>. godinu.</w:t>
      </w:r>
    </w:p>
    <w:p w:rsidR="00EC5DD4" w:rsidRDefault="00915B4F" w:rsidP="00D677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2025</w:t>
      </w:r>
      <w:r w:rsidR="008047CF">
        <w:rPr>
          <w:rFonts w:ascii="Times New Roman" w:hAnsi="Times New Roman" w:cs="Times New Roman"/>
          <w:sz w:val="24"/>
          <w:szCs w:val="24"/>
        </w:rPr>
        <w:t>. godini š</w:t>
      </w:r>
      <w:r w:rsidR="00EC5DD4" w:rsidRPr="00EC5DD4">
        <w:rPr>
          <w:rFonts w:ascii="Times New Roman" w:hAnsi="Times New Roman" w:cs="Times New Roman"/>
          <w:sz w:val="24"/>
          <w:szCs w:val="24"/>
        </w:rPr>
        <w:t xml:space="preserve">kola je ostvarila ukupan višak prihoda od vlastitih i namjenskih sredstava u iznosu od </w:t>
      </w:r>
      <w:r>
        <w:rPr>
          <w:rFonts w:ascii="Times New Roman" w:hAnsi="Times New Roman" w:cs="Times New Roman"/>
          <w:sz w:val="24"/>
          <w:szCs w:val="24"/>
        </w:rPr>
        <w:t>48.676,31</w:t>
      </w:r>
      <w:r w:rsidR="00190DB9">
        <w:rPr>
          <w:rFonts w:ascii="Times New Roman" w:hAnsi="Times New Roman" w:cs="Times New Roman"/>
          <w:sz w:val="24"/>
          <w:szCs w:val="24"/>
        </w:rPr>
        <w:t xml:space="preserve"> EUR</w:t>
      </w:r>
      <w:r w:rsidR="00EC5DD4" w:rsidRPr="00EC5DD4">
        <w:rPr>
          <w:rFonts w:ascii="Times New Roman" w:hAnsi="Times New Roman" w:cs="Times New Roman"/>
          <w:sz w:val="24"/>
          <w:szCs w:val="24"/>
        </w:rPr>
        <w:t>, a sastoji se od: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66"/>
        <w:gridCol w:w="4641"/>
        <w:gridCol w:w="1559"/>
      </w:tblGrid>
      <w:tr w:rsidR="00190DB9" w:rsidTr="00097B76">
        <w:tc>
          <w:tcPr>
            <w:tcW w:w="1166" w:type="dxa"/>
            <w:shd w:val="clear" w:color="auto" w:fill="BFBFBF" w:themeFill="background1" w:themeFillShade="BF"/>
          </w:tcPr>
          <w:p w:rsidR="00190DB9" w:rsidRPr="00EC5DD4" w:rsidRDefault="00190DB9" w:rsidP="00D0026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DD4">
              <w:rPr>
                <w:rFonts w:ascii="Times New Roman" w:hAnsi="Times New Roman" w:cs="Times New Roman"/>
                <w:sz w:val="20"/>
                <w:szCs w:val="20"/>
              </w:rPr>
              <w:t>Redni broj</w:t>
            </w:r>
          </w:p>
        </w:tc>
        <w:tc>
          <w:tcPr>
            <w:tcW w:w="4641" w:type="dxa"/>
            <w:shd w:val="clear" w:color="auto" w:fill="BFBFBF" w:themeFill="background1" w:themeFillShade="BF"/>
          </w:tcPr>
          <w:p w:rsidR="00190DB9" w:rsidRPr="00EC5DD4" w:rsidRDefault="00190DB9" w:rsidP="00D0026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DD4">
              <w:rPr>
                <w:rFonts w:ascii="Times New Roman" w:hAnsi="Times New Roman" w:cs="Times New Roman"/>
                <w:sz w:val="20"/>
                <w:szCs w:val="20"/>
              </w:rPr>
              <w:t>Prihod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bottom"/>
          </w:tcPr>
          <w:p w:rsidR="00190DB9" w:rsidRPr="00190DB9" w:rsidRDefault="00190DB9" w:rsidP="00D0026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0DB9">
              <w:rPr>
                <w:rFonts w:ascii="Times New Roman" w:hAnsi="Times New Roman" w:cs="Times New Roman"/>
                <w:sz w:val="20"/>
                <w:szCs w:val="20"/>
              </w:rPr>
              <w:t>EUR</w:t>
            </w:r>
          </w:p>
        </w:tc>
      </w:tr>
      <w:tr w:rsidR="00190DB9" w:rsidTr="00097B76">
        <w:tc>
          <w:tcPr>
            <w:tcW w:w="1166" w:type="dxa"/>
          </w:tcPr>
          <w:p w:rsidR="00190DB9" w:rsidRPr="00EC5DD4" w:rsidRDefault="00190DB9" w:rsidP="00D00264">
            <w:pPr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1" w:type="dxa"/>
          </w:tcPr>
          <w:p w:rsidR="00190DB9" w:rsidRPr="00EC5DD4" w:rsidRDefault="00190DB9" w:rsidP="00D0026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DD4">
              <w:rPr>
                <w:rFonts w:ascii="Times New Roman" w:hAnsi="Times New Roman" w:cs="Times New Roman"/>
                <w:sz w:val="20"/>
                <w:szCs w:val="20"/>
              </w:rPr>
              <w:t xml:space="preserve">Vlastiti prihodi </w:t>
            </w:r>
          </w:p>
        </w:tc>
        <w:tc>
          <w:tcPr>
            <w:tcW w:w="1559" w:type="dxa"/>
            <w:vAlign w:val="bottom"/>
          </w:tcPr>
          <w:p w:rsidR="00190DB9" w:rsidRPr="00EC5DD4" w:rsidRDefault="00915B4F" w:rsidP="00D0026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35.699,54</w:t>
            </w:r>
          </w:p>
        </w:tc>
      </w:tr>
      <w:tr w:rsidR="00190DB9" w:rsidTr="00097B76">
        <w:tc>
          <w:tcPr>
            <w:tcW w:w="1166" w:type="dxa"/>
          </w:tcPr>
          <w:p w:rsidR="00190DB9" w:rsidRPr="00EC5DD4" w:rsidRDefault="00190DB9" w:rsidP="00D00264">
            <w:pPr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1" w:type="dxa"/>
          </w:tcPr>
          <w:p w:rsidR="00190DB9" w:rsidRPr="00EC5DD4" w:rsidRDefault="00190DB9" w:rsidP="00D0026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DD4">
              <w:rPr>
                <w:rFonts w:ascii="Times New Roman" w:hAnsi="Times New Roman" w:cs="Times New Roman"/>
                <w:sz w:val="20"/>
                <w:szCs w:val="20"/>
              </w:rPr>
              <w:t>MZO – Državni proračun</w:t>
            </w:r>
          </w:p>
        </w:tc>
        <w:tc>
          <w:tcPr>
            <w:tcW w:w="1559" w:type="dxa"/>
            <w:vAlign w:val="bottom"/>
          </w:tcPr>
          <w:p w:rsidR="00190DB9" w:rsidRPr="00EC5DD4" w:rsidRDefault="00915B4F" w:rsidP="00D0026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1.709,14</w:t>
            </w:r>
          </w:p>
        </w:tc>
      </w:tr>
      <w:tr w:rsidR="00190DB9" w:rsidTr="00097B76">
        <w:tc>
          <w:tcPr>
            <w:tcW w:w="1166" w:type="dxa"/>
          </w:tcPr>
          <w:p w:rsidR="00190DB9" w:rsidRPr="00EC5DD4" w:rsidRDefault="00190DB9" w:rsidP="00D00264">
            <w:pPr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1" w:type="dxa"/>
          </w:tcPr>
          <w:p w:rsidR="00190DB9" w:rsidRPr="00EC5DD4" w:rsidRDefault="00190DB9" w:rsidP="00D0026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DD4">
              <w:rPr>
                <w:rFonts w:ascii="Times New Roman" w:hAnsi="Times New Roman" w:cs="Times New Roman"/>
                <w:sz w:val="20"/>
                <w:szCs w:val="20"/>
              </w:rPr>
              <w:t>Donacije</w:t>
            </w:r>
          </w:p>
        </w:tc>
        <w:tc>
          <w:tcPr>
            <w:tcW w:w="1559" w:type="dxa"/>
            <w:vAlign w:val="bottom"/>
          </w:tcPr>
          <w:p w:rsidR="00190DB9" w:rsidRPr="00EC5DD4" w:rsidRDefault="00915B4F" w:rsidP="00D0026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10.671,86</w:t>
            </w:r>
          </w:p>
        </w:tc>
      </w:tr>
      <w:tr w:rsidR="00190DB9" w:rsidTr="00097B76">
        <w:tc>
          <w:tcPr>
            <w:tcW w:w="1166" w:type="dxa"/>
          </w:tcPr>
          <w:p w:rsidR="00190DB9" w:rsidRPr="00EC5DD4" w:rsidRDefault="00190DB9" w:rsidP="00D00264">
            <w:pPr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1" w:type="dxa"/>
          </w:tcPr>
          <w:p w:rsidR="00190DB9" w:rsidRPr="00EC5DD4" w:rsidRDefault="00190DB9" w:rsidP="00D0026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DD4">
              <w:rPr>
                <w:rFonts w:ascii="Times New Roman" w:hAnsi="Times New Roman" w:cs="Times New Roman"/>
                <w:sz w:val="20"/>
                <w:szCs w:val="20"/>
              </w:rPr>
              <w:t>Voditelj županijskog stručnog vijeća</w:t>
            </w:r>
          </w:p>
        </w:tc>
        <w:tc>
          <w:tcPr>
            <w:tcW w:w="1559" w:type="dxa"/>
            <w:vAlign w:val="bottom"/>
          </w:tcPr>
          <w:p w:rsidR="00190DB9" w:rsidRPr="00EC5DD4" w:rsidRDefault="00915B4F" w:rsidP="00D0026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595,77</w:t>
            </w:r>
          </w:p>
        </w:tc>
      </w:tr>
      <w:tr w:rsidR="00561F39" w:rsidTr="00097B76">
        <w:tc>
          <w:tcPr>
            <w:tcW w:w="1166" w:type="dxa"/>
          </w:tcPr>
          <w:p w:rsidR="00561F39" w:rsidRPr="00EC5DD4" w:rsidRDefault="00561F39" w:rsidP="00D00264">
            <w:pPr>
              <w:spacing w:after="0"/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1" w:type="dxa"/>
          </w:tcPr>
          <w:p w:rsidR="00561F39" w:rsidRPr="00561F39" w:rsidRDefault="00561F39" w:rsidP="00D002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F39">
              <w:rPr>
                <w:rFonts w:ascii="Times New Roman" w:hAnsi="Times New Roman" w:cs="Times New Roman"/>
                <w:b/>
                <w:sz w:val="20"/>
                <w:szCs w:val="20"/>
              </w:rPr>
              <w:t>UKUPNO</w:t>
            </w:r>
          </w:p>
        </w:tc>
        <w:tc>
          <w:tcPr>
            <w:tcW w:w="1559" w:type="dxa"/>
            <w:vAlign w:val="bottom"/>
          </w:tcPr>
          <w:p w:rsidR="00561F39" w:rsidRDefault="00915B4F" w:rsidP="00915B4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 w:rsidRPr="00CB2B16"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  <w:t>4</w:t>
            </w:r>
            <w:r w:rsidRPr="00D677BB"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  <w:t>8.676,31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F0239F" w:rsidRDefault="00F0239F" w:rsidP="00D677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5DD4" w:rsidRDefault="00EC5DD4" w:rsidP="00D677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5DD4">
        <w:rPr>
          <w:rFonts w:ascii="Times New Roman" w:hAnsi="Times New Roman" w:cs="Times New Roman"/>
          <w:sz w:val="24"/>
          <w:szCs w:val="24"/>
        </w:rPr>
        <w:t>Sukladno gore</w:t>
      </w:r>
      <w:r w:rsidR="00915B4F">
        <w:rPr>
          <w:rFonts w:ascii="Times New Roman" w:hAnsi="Times New Roman" w:cs="Times New Roman"/>
          <w:sz w:val="24"/>
          <w:szCs w:val="24"/>
        </w:rPr>
        <w:t xml:space="preserve"> navedenom višak prihoda iz 2024. godine u 2025</w:t>
      </w:r>
      <w:r w:rsidRPr="00EC5DD4">
        <w:rPr>
          <w:rFonts w:ascii="Times New Roman" w:hAnsi="Times New Roman" w:cs="Times New Roman"/>
          <w:sz w:val="24"/>
          <w:szCs w:val="24"/>
        </w:rPr>
        <w:t>. utrošit će se: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66"/>
        <w:gridCol w:w="4641"/>
        <w:gridCol w:w="1559"/>
      </w:tblGrid>
      <w:tr w:rsidR="00E82AFA" w:rsidTr="00097B76">
        <w:tc>
          <w:tcPr>
            <w:tcW w:w="1166" w:type="dxa"/>
            <w:shd w:val="clear" w:color="auto" w:fill="BFBFBF" w:themeFill="background1" w:themeFillShade="BF"/>
          </w:tcPr>
          <w:p w:rsidR="00E82AFA" w:rsidRPr="00EC5DD4" w:rsidRDefault="00E82AFA" w:rsidP="00D0026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DD4">
              <w:rPr>
                <w:rFonts w:ascii="Times New Roman" w:hAnsi="Times New Roman" w:cs="Times New Roman"/>
                <w:sz w:val="20"/>
                <w:szCs w:val="20"/>
              </w:rPr>
              <w:t>Redni broj</w:t>
            </w:r>
          </w:p>
        </w:tc>
        <w:tc>
          <w:tcPr>
            <w:tcW w:w="4641" w:type="dxa"/>
            <w:shd w:val="clear" w:color="auto" w:fill="BFBFBF" w:themeFill="background1" w:themeFillShade="BF"/>
          </w:tcPr>
          <w:p w:rsidR="00E82AFA" w:rsidRPr="00EC5DD4" w:rsidRDefault="00E82AFA" w:rsidP="00D0026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Rashodi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bottom"/>
          </w:tcPr>
          <w:p w:rsidR="00E82AFA" w:rsidRPr="00190DB9" w:rsidRDefault="00E82AFA" w:rsidP="00D0026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0DB9">
              <w:rPr>
                <w:rFonts w:ascii="Times New Roman" w:hAnsi="Times New Roman" w:cs="Times New Roman"/>
                <w:sz w:val="20"/>
                <w:szCs w:val="20"/>
              </w:rPr>
              <w:t>EUR</w:t>
            </w:r>
          </w:p>
        </w:tc>
      </w:tr>
      <w:tr w:rsidR="00E82AFA" w:rsidTr="00097B76">
        <w:tc>
          <w:tcPr>
            <w:tcW w:w="1166" w:type="dxa"/>
          </w:tcPr>
          <w:p w:rsidR="00E82AFA" w:rsidRPr="00EC5DD4" w:rsidRDefault="00E82AFA" w:rsidP="00D00264">
            <w:pPr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1" w:type="dxa"/>
          </w:tcPr>
          <w:p w:rsidR="00E82AFA" w:rsidRPr="00EC5DD4" w:rsidRDefault="00097B76" w:rsidP="00D0026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Službena putovanja</w:t>
            </w:r>
            <w:r w:rsidR="00E82AFA" w:rsidRPr="00EC5D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bottom"/>
          </w:tcPr>
          <w:p w:rsidR="00E82AFA" w:rsidRPr="00EC5DD4" w:rsidRDefault="00CB2B16" w:rsidP="00D0026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097B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.000,00</w:t>
            </w:r>
          </w:p>
        </w:tc>
      </w:tr>
      <w:tr w:rsidR="00E743B2" w:rsidTr="00097B76">
        <w:tc>
          <w:tcPr>
            <w:tcW w:w="1166" w:type="dxa"/>
          </w:tcPr>
          <w:p w:rsidR="00E743B2" w:rsidRPr="00EC5DD4" w:rsidRDefault="00E743B2" w:rsidP="00D00264">
            <w:pPr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1" w:type="dxa"/>
          </w:tcPr>
          <w:p w:rsidR="00E743B2" w:rsidRDefault="00E743B2" w:rsidP="00D0026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Uredski materijal</w:t>
            </w:r>
          </w:p>
        </w:tc>
        <w:tc>
          <w:tcPr>
            <w:tcW w:w="1559" w:type="dxa"/>
            <w:vAlign w:val="bottom"/>
          </w:tcPr>
          <w:p w:rsidR="00E743B2" w:rsidRDefault="00CB2B16" w:rsidP="00D0026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</w:t>
            </w:r>
            <w:r w:rsidR="00E743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00,00</w:t>
            </w:r>
          </w:p>
        </w:tc>
      </w:tr>
      <w:tr w:rsidR="00E82AFA" w:rsidTr="00097B76">
        <w:tc>
          <w:tcPr>
            <w:tcW w:w="1166" w:type="dxa"/>
          </w:tcPr>
          <w:p w:rsidR="00E82AFA" w:rsidRPr="00EC5DD4" w:rsidRDefault="00E82AFA" w:rsidP="00D00264">
            <w:pPr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1" w:type="dxa"/>
          </w:tcPr>
          <w:p w:rsidR="00E82AFA" w:rsidRPr="00EC5DD4" w:rsidRDefault="00097B76" w:rsidP="00D0026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Materijal i dijelovi za tekuće i investicijskog održavanje</w:t>
            </w:r>
          </w:p>
        </w:tc>
        <w:tc>
          <w:tcPr>
            <w:tcW w:w="1559" w:type="dxa"/>
            <w:vAlign w:val="bottom"/>
          </w:tcPr>
          <w:p w:rsidR="00E82AFA" w:rsidRPr="00EC5DD4" w:rsidRDefault="00CB2B16" w:rsidP="00D0026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E743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.000,00</w:t>
            </w:r>
          </w:p>
        </w:tc>
      </w:tr>
      <w:tr w:rsidR="00CB2B16" w:rsidTr="00097B76">
        <w:tc>
          <w:tcPr>
            <w:tcW w:w="1166" w:type="dxa"/>
          </w:tcPr>
          <w:p w:rsidR="00CB2B16" w:rsidRPr="00EC5DD4" w:rsidRDefault="00CB2B16" w:rsidP="00D00264">
            <w:pPr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1" w:type="dxa"/>
          </w:tcPr>
          <w:p w:rsidR="00CB2B16" w:rsidRDefault="00CB2B16" w:rsidP="00D0026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Sitni inventar</w:t>
            </w:r>
          </w:p>
        </w:tc>
        <w:tc>
          <w:tcPr>
            <w:tcW w:w="1559" w:type="dxa"/>
            <w:vAlign w:val="bottom"/>
          </w:tcPr>
          <w:p w:rsidR="00CB2B16" w:rsidRDefault="00CB2B16" w:rsidP="00D0026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3.000,00</w:t>
            </w:r>
          </w:p>
        </w:tc>
      </w:tr>
      <w:tr w:rsidR="00E82AFA" w:rsidTr="00097B76">
        <w:tc>
          <w:tcPr>
            <w:tcW w:w="1166" w:type="dxa"/>
          </w:tcPr>
          <w:p w:rsidR="00E82AFA" w:rsidRPr="00EC5DD4" w:rsidRDefault="00E82AFA" w:rsidP="00D00264">
            <w:pPr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1" w:type="dxa"/>
          </w:tcPr>
          <w:p w:rsidR="00E82AFA" w:rsidRPr="00EC5DD4" w:rsidRDefault="00097B76" w:rsidP="00D0026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Ostale usluge za komunikaciju i prijevoz</w:t>
            </w:r>
          </w:p>
        </w:tc>
        <w:tc>
          <w:tcPr>
            <w:tcW w:w="1559" w:type="dxa"/>
            <w:vAlign w:val="bottom"/>
          </w:tcPr>
          <w:p w:rsidR="00E82AFA" w:rsidRPr="00EC5DD4" w:rsidRDefault="00CB2B16" w:rsidP="00D0026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E743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.000,00</w:t>
            </w:r>
          </w:p>
        </w:tc>
      </w:tr>
      <w:tr w:rsidR="00E743B2" w:rsidTr="00097B76">
        <w:tc>
          <w:tcPr>
            <w:tcW w:w="1166" w:type="dxa"/>
          </w:tcPr>
          <w:p w:rsidR="00E743B2" w:rsidRPr="00EC5DD4" w:rsidRDefault="00E743B2" w:rsidP="00D00264">
            <w:pPr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1" w:type="dxa"/>
          </w:tcPr>
          <w:p w:rsidR="00E743B2" w:rsidRDefault="00E743B2" w:rsidP="00D0026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Usluge tekućeg i investicijskog održavanja</w:t>
            </w:r>
          </w:p>
        </w:tc>
        <w:tc>
          <w:tcPr>
            <w:tcW w:w="1559" w:type="dxa"/>
            <w:vAlign w:val="bottom"/>
          </w:tcPr>
          <w:p w:rsidR="00E743B2" w:rsidRDefault="00E743B2" w:rsidP="00D0026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4.000,00</w:t>
            </w:r>
          </w:p>
        </w:tc>
      </w:tr>
      <w:tr w:rsidR="00CB2B16" w:rsidTr="00097B76">
        <w:tc>
          <w:tcPr>
            <w:tcW w:w="1166" w:type="dxa"/>
          </w:tcPr>
          <w:p w:rsidR="00CB2B16" w:rsidRPr="00EC5DD4" w:rsidRDefault="00CB2B16" w:rsidP="00D00264">
            <w:pPr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1" w:type="dxa"/>
          </w:tcPr>
          <w:p w:rsidR="00CB2B16" w:rsidRDefault="00CB2B16" w:rsidP="00D0026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Pristojbe i naknade</w:t>
            </w:r>
          </w:p>
        </w:tc>
        <w:tc>
          <w:tcPr>
            <w:tcW w:w="1559" w:type="dxa"/>
            <w:vAlign w:val="bottom"/>
          </w:tcPr>
          <w:p w:rsidR="00CB2B16" w:rsidRDefault="00CB2B16" w:rsidP="00D0026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2.000,00</w:t>
            </w:r>
          </w:p>
        </w:tc>
      </w:tr>
      <w:tr w:rsidR="00E82AFA" w:rsidTr="00097B76">
        <w:tc>
          <w:tcPr>
            <w:tcW w:w="1166" w:type="dxa"/>
          </w:tcPr>
          <w:p w:rsidR="00E82AFA" w:rsidRPr="00EC5DD4" w:rsidRDefault="00E82AFA" w:rsidP="00D00264">
            <w:pPr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1" w:type="dxa"/>
          </w:tcPr>
          <w:p w:rsidR="00E82AFA" w:rsidRPr="00EC5DD4" w:rsidRDefault="00097B76" w:rsidP="00D0026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Ostali nespomenuti rashodi poslovanja</w:t>
            </w:r>
          </w:p>
        </w:tc>
        <w:tc>
          <w:tcPr>
            <w:tcW w:w="1559" w:type="dxa"/>
            <w:vAlign w:val="bottom"/>
          </w:tcPr>
          <w:p w:rsidR="00140A94" w:rsidRPr="00EC5DD4" w:rsidRDefault="00CB2B16" w:rsidP="00D0026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2.676,31</w:t>
            </w:r>
          </w:p>
        </w:tc>
      </w:tr>
      <w:tr w:rsidR="00097B76" w:rsidTr="00097B76">
        <w:tc>
          <w:tcPr>
            <w:tcW w:w="1166" w:type="dxa"/>
          </w:tcPr>
          <w:p w:rsidR="00097B76" w:rsidRPr="00EC5DD4" w:rsidRDefault="00097B76" w:rsidP="00D00264">
            <w:pPr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1" w:type="dxa"/>
          </w:tcPr>
          <w:p w:rsidR="00097B76" w:rsidRDefault="00CB2B16" w:rsidP="00D0026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Računalna oprema</w:t>
            </w:r>
          </w:p>
        </w:tc>
        <w:tc>
          <w:tcPr>
            <w:tcW w:w="1559" w:type="dxa"/>
            <w:vAlign w:val="bottom"/>
          </w:tcPr>
          <w:p w:rsidR="00097B76" w:rsidRDefault="00E743B2" w:rsidP="00D0026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5.000,00</w:t>
            </w:r>
          </w:p>
        </w:tc>
      </w:tr>
      <w:tr w:rsidR="00E743B2" w:rsidTr="00097B76">
        <w:tc>
          <w:tcPr>
            <w:tcW w:w="1166" w:type="dxa"/>
          </w:tcPr>
          <w:p w:rsidR="00E743B2" w:rsidRPr="00EC5DD4" w:rsidRDefault="00E743B2" w:rsidP="00D00264">
            <w:pPr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1" w:type="dxa"/>
          </w:tcPr>
          <w:p w:rsidR="00E743B2" w:rsidRDefault="00CB2B16" w:rsidP="00D0026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Uredska oprema i namještaj</w:t>
            </w:r>
          </w:p>
        </w:tc>
        <w:tc>
          <w:tcPr>
            <w:tcW w:w="1559" w:type="dxa"/>
            <w:vAlign w:val="bottom"/>
          </w:tcPr>
          <w:p w:rsidR="00E743B2" w:rsidRDefault="00CB2B16" w:rsidP="00D0026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6.000,00</w:t>
            </w:r>
          </w:p>
        </w:tc>
      </w:tr>
      <w:tr w:rsidR="00CB2B16" w:rsidTr="00097B76">
        <w:tc>
          <w:tcPr>
            <w:tcW w:w="1166" w:type="dxa"/>
          </w:tcPr>
          <w:p w:rsidR="00CB2B16" w:rsidRPr="00EC5DD4" w:rsidRDefault="00CB2B16" w:rsidP="00D00264">
            <w:pPr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1" w:type="dxa"/>
          </w:tcPr>
          <w:p w:rsidR="00CB2B16" w:rsidRDefault="00CB2B16" w:rsidP="00D0026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Oprema za grijanje, ventilaciju i hlađenje</w:t>
            </w:r>
          </w:p>
        </w:tc>
        <w:tc>
          <w:tcPr>
            <w:tcW w:w="1559" w:type="dxa"/>
            <w:vAlign w:val="bottom"/>
          </w:tcPr>
          <w:p w:rsidR="00CB2B16" w:rsidRDefault="00CB2B16" w:rsidP="00D0026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3.000,00</w:t>
            </w:r>
          </w:p>
        </w:tc>
      </w:tr>
      <w:tr w:rsidR="00097B76" w:rsidTr="00097B76">
        <w:tc>
          <w:tcPr>
            <w:tcW w:w="1166" w:type="dxa"/>
          </w:tcPr>
          <w:p w:rsidR="00097B76" w:rsidRPr="00EC5DD4" w:rsidRDefault="00097B76" w:rsidP="00D00264">
            <w:pPr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1" w:type="dxa"/>
          </w:tcPr>
          <w:p w:rsidR="00097B76" w:rsidRDefault="00097B76" w:rsidP="00D0026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Uređaji, strojevi i oprema za ostale namjene</w:t>
            </w:r>
          </w:p>
        </w:tc>
        <w:tc>
          <w:tcPr>
            <w:tcW w:w="1559" w:type="dxa"/>
            <w:vAlign w:val="bottom"/>
          </w:tcPr>
          <w:p w:rsidR="00097B76" w:rsidRDefault="00E743B2" w:rsidP="00D0026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7.000,00</w:t>
            </w:r>
          </w:p>
        </w:tc>
      </w:tr>
      <w:tr w:rsidR="00561F39" w:rsidTr="00097B76">
        <w:tc>
          <w:tcPr>
            <w:tcW w:w="1166" w:type="dxa"/>
          </w:tcPr>
          <w:p w:rsidR="00561F39" w:rsidRPr="00EC5DD4" w:rsidRDefault="00561F39" w:rsidP="00D00264">
            <w:pPr>
              <w:spacing w:after="0"/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1" w:type="dxa"/>
          </w:tcPr>
          <w:p w:rsidR="00561F39" w:rsidRPr="00561F39" w:rsidRDefault="00561F39" w:rsidP="00D002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F39">
              <w:rPr>
                <w:rFonts w:ascii="Times New Roman" w:hAnsi="Times New Roman" w:cs="Times New Roman"/>
                <w:b/>
                <w:sz w:val="20"/>
                <w:szCs w:val="20"/>
              </w:rPr>
              <w:t>UKUPNO</w:t>
            </w:r>
          </w:p>
        </w:tc>
        <w:tc>
          <w:tcPr>
            <w:tcW w:w="1559" w:type="dxa"/>
            <w:vAlign w:val="bottom"/>
          </w:tcPr>
          <w:p w:rsidR="00561F39" w:rsidRPr="00CB2B16" w:rsidRDefault="00CB2B16" w:rsidP="00CB2B16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  <w:t>48.676,31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E743B2" w:rsidRDefault="00E743B2" w:rsidP="00E74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5DD4" w:rsidRPr="00EC5DD4" w:rsidRDefault="00097B76" w:rsidP="00D00264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</w:t>
      </w:r>
      <w:r w:rsidR="00EC5DD4" w:rsidRPr="00EC5DD4">
        <w:rPr>
          <w:rFonts w:ascii="Times New Roman" w:hAnsi="Times New Roman" w:cs="Times New Roman"/>
          <w:sz w:val="24"/>
          <w:szCs w:val="24"/>
        </w:rPr>
        <w:t>kola će i dalje odgovorno, zakonito, namjenski, transparentno i svrhovito koristiti proračunska sredstva, kroz pravilno planiranje i kontrolu izvršavanja financijskog plana, a zbog teškog stanja u gospodarstvu nastavit će se mjere racionalizacije i štednje na svim stavkama plana.</w:t>
      </w:r>
    </w:p>
    <w:p w:rsidR="00C7171F" w:rsidRDefault="00665CB1" w:rsidP="00D0026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5DD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C5DD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1C0105" w:rsidRPr="00C7171F" w:rsidRDefault="00C7171F" w:rsidP="00D0026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Voditelj</w:t>
      </w:r>
      <w:r w:rsidR="002A4987">
        <w:rPr>
          <w:rFonts w:ascii="Times New Roman" w:hAnsi="Times New Roman" w:cs="Times New Roman"/>
          <w:sz w:val="24"/>
          <w:szCs w:val="24"/>
        </w:rPr>
        <w:t>ica</w:t>
      </w:r>
      <w:r>
        <w:rPr>
          <w:rFonts w:ascii="Times New Roman" w:hAnsi="Times New Roman" w:cs="Times New Roman"/>
          <w:sz w:val="24"/>
          <w:szCs w:val="24"/>
        </w:rPr>
        <w:t xml:space="preserve"> računovodstva: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65CB1" w:rsidRPr="001C0105">
        <w:rPr>
          <w:rFonts w:ascii="Times New Roman" w:hAnsi="Times New Roman" w:cs="Times New Roman"/>
          <w:bCs/>
          <w:sz w:val="24"/>
          <w:szCs w:val="24"/>
        </w:rPr>
        <w:tab/>
      </w:r>
      <w:r w:rsidR="00665CB1" w:rsidRPr="001C0105">
        <w:rPr>
          <w:rFonts w:ascii="Times New Roman" w:hAnsi="Times New Roman" w:cs="Times New Roman"/>
          <w:bCs/>
          <w:sz w:val="24"/>
          <w:szCs w:val="24"/>
        </w:rPr>
        <w:tab/>
      </w:r>
      <w:r w:rsidR="00665CB1" w:rsidRPr="001C0105">
        <w:rPr>
          <w:rFonts w:ascii="Times New Roman" w:hAnsi="Times New Roman" w:cs="Times New Roman"/>
          <w:bCs/>
          <w:sz w:val="24"/>
          <w:szCs w:val="24"/>
        </w:rPr>
        <w:tab/>
      </w:r>
      <w:r w:rsidR="00665CB1" w:rsidRPr="001C0105">
        <w:rPr>
          <w:rFonts w:ascii="Times New Roman" w:hAnsi="Times New Roman" w:cs="Times New Roman"/>
          <w:bCs/>
          <w:sz w:val="24"/>
          <w:szCs w:val="24"/>
        </w:rPr>
        <w:tab/>
      </w:r>
      <w:r w:rsidR="001C0105">
        <w:rPr>
          <w:rFonts w:ascii="Times New Roman" w:hAnsi="Times New Roman" w:cs="Times New Roman"/>
          <w:bCs/>
          <w:sz w:val="24"/>
          <w:szCs w:val="24"/>
        </w:rPr>
        <w:t>Ravnateljica</w:t>
      </w:r>
      <w:r w:rsidR="002A4987">
        <w:rPr>
          <w:rFonts w:ascii="Times New Roman" w:hAnsi="Times New Roman" w:cs="Times New Roman"/>
          <w:bCs/>
          <w:sz w:val="24"/>
          <w:szCs w:val="24"/>
        </w:rPr>
        <w:t>:</w:t>
      </w:r>
    </w:p>
    <w:p w:rsidR="008D18DE" w:rsidRPr="001C0105" w:rsidRDefault="00C7171F" w:rsidP="00D0026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Božica Čirjak, mag. oec.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1C0105">
        <w:rPr>
          <w:rFonts w:ascii="Times New Roman" w:hAnsi="Times New Roman" w:cs="Times New Roman"/>
          <w:bCs/>
          <w:sz w:val="24"/>
          <w:szCs w:val="24"/>
        </w:rPr>
        <w:t>Diana Radić Škara, prof.</w:t>
      </w:r>
      <w:r w:rsidR="00665CB1" w:rsidRPr="001C0105">
        <w:rPr>
          <w:rFonts w:ascii="Times New Roman" w:hAnsi="Times New Roman" w:cs="Times New Roman"/>
          <w:bCs/>
          <w:sz w:val="24"/>
          <w:szCs w:val="24"/>
        </w:rPr>
        <w:tab/>
      </w:r>
      <w:r w:rsidR="00665CB1" w:rsidRPr="001C0105">
        <w:rPr>
          <w:rFonts w:ascii="Times New Roman" w:hAnsi="Times New Roman" w:cs="Times New Roman"/>
          <w:bCs/>
          <w:sz w:val="24"/>
          <w:szCs w:val="24"/>
        </w:rPr>
        <w:tab/>
      </w:r>
    </w:p>
    <w:sectPr w:rsidR="008D18DE" w:rsidRPr="001C0105" w:rsidSect="00D677BB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4255"/>
    <w:multiLevelType w:val="hybridMultilevel"/>
    <w:tmpl w:val="FEB62E04"/>
    <w:lvl w:ilvl="0" w:tplc="C3FE6266">
      <w:start w:val="1"/>
      <w:numFmt w:val="decimal"/>
      <w:lvlText w:val="3.%1."/>
      <w:lvlJc w:val="left"/>
      <w:pPr>
        <w:ind w:left="3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320" w:hanging="360"/>
      </w:pPr>
    </w:lvl>
    <w:lvl w:ilvl="2" w:tplc="041A001B" w:tentative="1">
      <w:start w:val="1"/>
      <w:numFmt w:val="lowerRoman"/>
      <w:lvlText w:val="%3."/>
      <w:lvlJc w:val="right"/>
      <w:pPr>
        <w:ind w:left="5040" w:hanging="180"/>
      </w:pPr>
    </w:lvl>
    <w:lvl w:ilvl="3" w:tplc="041A000F" w:tentative="1">
      <w:start w:val="1"/>
      <w:numFmt w:val="decimal"/>
      <w:lvlText w:val="%4."/>
      <w:lvlJc w:val="left"/>
      <w:pPr>
        <w:ind w:left="5760" w:hanging="360"/>
      </w:pPr>
    </w:lvl>
    <w:lvl w:ilvl="4" w:tplc="041A0019" w:tentative="1">
      <w:start w:val="1"/>
      <w:numFmt w:val="lowerLetter"/>
      <w:lvlText w:val="%5."/>
      <w:lvlJc w:val="left"/>
      <w:pPr>
        <w:ind w:left="6480" w:hanging="360"/>
      </w:pPr>
    </w:lvl>
    <w:lvl w:ilvl="5" w:tplc="041A001B" w:tentative="1">
      <w:start w:val="1"/>
      <w:numFmt w:val="lowerRoman"/>
      <w:lvlText w:val="%6."/>
      <w:lvlJc w:val="right"/>
      <w:pPr>
        <w:ind w:left="7200" w:hanging="180"/>
      </w:pPr>
    </w:lvl>
    <w:lvl w:ilvl="6" w:tplc="041A000F" w:tentative="1">
      <w:start w:val="1"/>
      <w:numFmt w:val="decimal"/>
      <w:lvlText w:val="%7."/>
      <w:lvlJc w:val="left"/>
      <w:pPr>
        <w:ind w:left="7920" w:hanging="360"/>
      </w:pPr>
    </w:lvl>
    <w:lvl w:ilvl="7" w:tplc="041A0019" w:tentative="1">
      <w:start w:val="1"/>
      <w:numFmt w:val="lowerLetter"/>
      <w:lvlText w:val="%8."/>
      <w:lvlJc w:val="left"/>
      <w:pPr>
        <w:ind w:left="8640" w:hanging="360"/>
      </w:pPr>
    </w:lvl>
    <w:lvl w:ilvl="8" w:tplc="041A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02011834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052E29"/>
    <w:multiLevelType w:val="hybridMultilevel"/>
    <w:tmpl w:val="39E67F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33230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02C1A26"/>
    <w:multiLevelType w:val="multilevel"/>
    <w:tmpl w:val="8B1897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0536EF3"/>
    <w:multiLevelType w:val="hybridMultilevel"/>
    <w:tmpl w:val="39E67F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67053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AB10479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32114FD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1B2652E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4E34A71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6327EE0"/>
    <w:multiLevelType w:val="hybridMultilevel"/>
    <w:tmpl w:val="4EDA63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023F84"/>
    <w:multiLevelType w:val="hybridMultilevel"/>
    <w:tmpl w:val="39E67F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07F1D"/>
    <w:multiLevelType w:val="hybridMultilevel"/>
    <w:tmpl w:val="A8B83F60"/>
    <w:lvl w:ilvl="0" w:tplc="C3FE626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3C3F21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4D17381"/>
    <w:multiLevelType w:val="hybridMultilevel"/>
    <w:tmpl w:val="2668BE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6F04E0"/>
    <w:multiLevelType w:val="multilevel"/>
    <w:tmpl w:val="8F8C6B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61C594F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9F911B4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F4D0885"/>
    <w:multiLevelType w:val="hybridMultilevel"/>
    <w:tmpl w:val="39E67F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4"/>
  </w:num>
  <w:num w:numId="4">
    <w:abstractNumId w:val="15"/>
  </w:num>
  <w:num w:numId="5">
    <w:abstractNumId w:val="13"/>
  </w:num>
  <w:num w:numId="6">
    <w:abstractNumId w:val="1"/>
  </w:num>
  <w:num w:numId="7">
    <w:abstractNumId w:val="16"/>
  </w:num>
  <w:num w:numId="8">
    <w:abstractNumId w:val="18"/>
  </w:num>
  <w:num w:numId="9">
    <w:abstractNumId w:val="8"/>
  </w:num>
  <w:num w:numId="10">
    <w:abstractNumId w:val="6"/>
  </w:num>
  <w:num w:numId="11">
    <w:abstractNumId w:val="3"/>
  </w:num>
  <w:num w:numId="12">
    <w:abstractNumId w:val="17"/>
  </w:num>
  <w:num w:numId="13">
    <w:abstractNumId w:val="10"/>
  </w:num>
  <w:num w:numId="14">
    <w:abstractNumId w:val="0"/>
  </w:num>
  <w:num w:numId="15">
    <w:abstractNumId w:val="12"/>
  </w:num>
  <w:num w:numId="16">
    <w:abstractNumId w:val="5"/>
  </w:num>
  <w:num w:numId="17">
    <w:abstractNumId w:val="9"/>
  </w:num>
  <w:num w:numId="18">
    <w:abstractNumId w:val="7"/>
  </w:num>
  <w:num w:numId="19">
    <w:abstractNumId w:val="19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86E"/>
    <w:rsid w:val="00023752"/>
    <w:rsid w:val="0003189F"/>
    <w:rsid w:val="00056FB4"/>
    <w:rsid w:val="00097B76"/>
    <w:rsid w:val="00105327"/>
    <w:rsid w:val="00140A94"/>
    <w:rsid w:val="00143171"/>
    <w:rsid w:val="00190DB9"/>
    <w:rsid w:val="001C0105"/>
    <w:rsid w:val="001E23F1"/>
    <w:rsid w:val="002A4987"/>
    <w:rsid w:val="002B67CE"/>
    <w:rsid w:val="002D0D57"/>
    <w:rsid w:val="00303181"/>
    <w:rsid w:val="00343973"/>
    <w:rsid w:val="00351586"/>
    <w:rsid w:val="00353088"/>
    <w:rsid w:val="003814BC"/>
    <w:rsid w:val="003A2677"/>
    <w:rsid w:val="003A4EE7"/>
    <w:rsid w:val="003B6191"/>
    <w:rsid w:val="00440E4F"/>
    <w:rsid w:val="0047055A"/>
    <w:rsid w:val="00477A04"/>
    <w:rsid w:val="00510F08"/>
    <w:rsid w:val="00512045"/>
    <w:rsid w:val="00513E6A"/>
    <w:rsid w:val="00526E89"/>
    <w:rsid w:val="00561F39"/>
    <w:rsid w:val="006326E2"/>
    <w:rsid w:val="006364D0"/>
    <w:rsid w:val="00661C26"/>
    <w:rsid w:val="00665CB1"/>
    <w:rsid w:val="006E286E"/>
    <w:rsid w:val="00740A0A"/>
    <w:rsid w:val="00745293"/>
    <w:rsid w:val="00747037"/>
    <w:rsid w:val="0075424E"/>
    <w:rsid w:val="00755E37"/>
    <w:rsid w:val="0077011C"/>
    <w:rsid w:val="007A2D82"/>
    <w:rsid w:val="007B2172"/>
    <w:rsid w:val="008047CF"/>
    <w:rsid w:val="008227A1"/>
    <w:rsid w:val="00856FDE"/>
    <w:rsid w:val="008A0D04"/>
    <w:rsid w:val="008C2E21"/>
    <w:rsid w:val="008D18DE"/>
    <w:rsid w:val="00900D04"/>
    <w:rsid w:val="00907B66"/>
    <w:rsid w:val="00915B4F"/>
    <w:rsid w:val="00921C50"/>
    <w:rsid w:val="0093727B"/>
    <w:rsid w:val="009B38B3"/>
    <w:rsid w:val="009D43BC"/>
    <w:rsid w:val="009E5941"/>
    <w:rsid w:val="009E71F1"/>
    <w:rsid w:val="00A0715D"/>
    <w:rsid w:val="00A37F61"/>
    <w:rsid w:val="00A62F73"/>
    <w:rsid w:val="00AC2760"/>
    <w:rsid w:val="00AE5C04"/>
    <w:rsid w:val="00B0012D"/>
    <w:rsid w:val="00B033C3"/>
    <w:rsid w:val="00B04A9A"/>
    <w:rsid w:val="00B67FCE"/>
    <w:rsid w:val="00B85565"/>
    <w:rsid w:val="00BA3E66"/>
    <w:rsid w:val="00BC66B1"/>
    <w:rsid w:val="00C4761F"/>
    <w:rsid w:val="00C7171F"/>
    <w:rsid w:val="00C81F8C"/>
    <w:rsid w:val="00CA4508"/>
    <w:rsid w:val="00CB2B16"/>
    <w:rsid w:val="00CC3536"/>
    <w:rsid w:val="00D00264"/>
    <w:rsid w:val="00D13EEA"/>
    <w:rsid w:val="00D23E0A"/>
    <w:rsid w:val="00D677BB"/>
    <w:rsid w:val="00DD0097"/>
    <w:rsid w:val="00DF4F38"/>
    <w:rsid w:val="00E3624E"/>
    <w:rsid w:val="00E45273"/>
    <w:rsid w:val="00E743B2"/>
    <w:rsid w:val="00E82AFA"/>
    <w:rsid w:val="00E96B8E"/>
    <w:rsid w:val="00EC5DD4"/>
    <w:rsid w:val="00EF6700"/>
    <w:rsid w:val="00F0239F"/>
    <w:rsid w:val="00F139E5"/>
    <w:rsid w:val="00F31B22"/>
    <w:rsid w:val="00F63176"/>
    <w:rsid w:val="00FE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C0665"/>
  <w15:chartTrackingRefBased/>
  <w15:docId w15:val="{23AD914C-5D9D-4115-96AB-8E7C47474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86E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E286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7011C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EC5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00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002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8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tus@htus.htnet.hr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EDD15-A878-4515-9848-C7BC134EA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1</Pages>
  <Words>2478</Words>
  <Characters>14127</Characters>
  <Application>Microsoft Office Word</Application>
  <DocSecurity>0</DocSecurity>
  <Lines>117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Racunovodja</dc:creator>
  <cp:keywords/>
  <dc:description/>
  <cp:lastModifiedBy>Racunovodja</cp:lastModifiedBy>
  <cp:revision>57</cp:revision>
  <cp:lastPrinted>2025-03-24T11:39:00Z</cp:lastPrinted>
  <dcterms:created xsi:type="dcterms:W3CDTF">2024-03-25T10:21:00Z</dcterms:created>
  <dcterms:modified xsi:type="dcterms:W3CDTF">2025-03-27T16:31:00Z</dcterms:modified>
</cp:coreProperties>
</file>